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38734" w14:textId="77777777" w:rsidR="00BA16FC" w:rsidRPr="00A56D8D" w:rsidRDefault="00420842" w:rsidP="00A56D8D">
      <w:pPr>
        <w:spacing w:line="276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A56D8D">
        <w:rPr>
          <w:b/>
          <w:color w:val="000000" w:themeColor="text1"/>
        </w:rPr>
        <w:t>PUBLIC CHOICE</w:t>
      </w:r>
    </w:p>
    <w:p w14:paraId="2126846C" w14:textId="77777777" w:rsidR="00420842" w:rsidRPr="00A56D8D" w:rsidRDefault="00420842" w:rsidP="00A56D8D">
      <w:pPr>
        <w:spacing w:line="276" w:lineRule="auto"/>
        <w:jc w:val="both"/>
        <w:rPr>
          <w:color w:val="000000" w:themeColor="text1"/>
        </w:rPr>
      </w:pPr>
    </w:p>
    <w:p w14:paraId="5DB2F55B" w14:textId="77777777" w:rsidR="00BA16FC" w:rsidRPr="00A56D8D" w:rsidRDefault="00BA16FC" w:rsidP="00A56D8D">
      <w:pPr>
        <w:spacing w:line="276" w:lineRule="auto"/>
        <w:jc w:val="both"/>
        <w:rPr>
          <w:color w:val="000000" w:themeColor="text1"/>
        </w:rPr>
      </w:pPr>
      <w:r w:rsidRPr="00A56D8D">
        <w:rPr>
          <w:b/>
          <w:color w:val="000000" w:themeColor="text1"/>
        </w:rPr>
        <w:t>Course coordinator and lecturer</w:t>
      </w:r>
      <w:r w:rsidR="00420842" w:rsidRPr="00A56D8D">
        <w:rPr>
          <w:b/>
          <w:color w:val="000000" w:themeColor="text1"/>
        </w:rPr>
        <w:t>:</w:t>
      </w:r>
      <w:r w:rsidR="00420842" w:rsidRPr="00A56D8D">
        <w:rPr>
          <w:color w:val="000000" w:themeColor="text1"/>
        </w:rPr>
        <w:t xml:space="preserve"> </w:t>
      </w:r>
      <w:proofErr w:type="spellStart"/>
      <w:r w:rsidRPr="00A56D8D">
        <w:rPr>
          <w:color w:val="000000" w:themeColor="text1"/>
        </w:rPr>
        <w:t>Orestis</w:t>
      </w:r>
      <w:proofErr w:type="spellEnd"/>
      <w:r w:rsidRPr="00A56D8D">
        <w:rPr>
          <w:color w:val="000000" w:themeColor="text1"/>
        </w:rPr>
        <w:t xml:space="preserve"> </w:t>
      </w:r>
      <w:proofErr w:type="spellStart"/>
      <w:r w:rsidRPr="00A56D8D">
        <w:rPr>
          <w:color w:val="000000" w:themeColor="text1"/>
        </w:rPr>
        <w:t>Troumpounis</w:t>
      </w:r>
      <w:proofErr w:type="spellEnd"/>
      <w:r w:rsidRPr="00A56D8D">
        <w:rPr>
          <w:color w:val="000000" w:themeColor="text1"/>
        </w:rPr>
        <w:t xml:space="preserve"> (</w:t>
      </w:r>
      <w:r w:rsidR="00A1125F">
        <w:rPr>
          <w:color w:val="000000" w:themeColor="text1"/>
        </w:rPr>
        <w:t>orestis.troumpounis@unipd.it</w:t>
      </w:r>
      <w:r w:rsidRPr="00A56D8D">
        <w:rPr>
          <w:color w:val="000000" w:themeColor="text1"/>
        </w:rPr>
        <w:t>)</w:t>
      </w:r>
    </w:p>
    <w:p w14:paraId="357B80E5" w14:textId="77777777" w:rsidR="00BA16FC" w:rsidRPr="00A56D8D" w:rsidRDefault="00BA16FC" w:rsidP="00A56D8D">
      <w:pPr>
        <w:pStyle w:val="Titolo3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A56D8D">
        <w:rPr>
          <w:rFonts w:ascii="Times New Roman" w:hAnsi="Times New Roman" w:cs="Times New Roman"/>
          <w:color w:val="000000" w:themeColor="text1"/>
        </w:rPr>
        <w:t>Course Structure:</w:t>
      </w:r>
      <w:r w:rsidRPr="00A56D8D">
        <w:rPr>
          <w:rFonts w:ascii="Times New Roman" w:hAnsi="Times New Roman" w:cs="Times New Roman"/>
          <w:b w:val="0"/>
          <w:color w:val="000000" w:themeColor="text1"/>
        </w:rPr>
        <w:t xml:space="preserve"> The course c</w:t>
      </w:r>
      <w:r w:rsidRPr="00A56D8D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omprises of two weekly lectures. Lectures will </w:t>
      </w:r>
      <w:r w:rsidR="00420842" w:rsidRPr="00A56D8D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combine presentation of </w:t>
      </w:r>
      <w:r w:rsidRPr="00A56D8D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seminal papers </w:t>
      </w:r>
      <w:r w:rsidR="00420842" w:rsidRPr="00A56D8D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and current research on a given topic. All topics will involve presentation of different theoretical models. When </w:t>
      </w:r>
      <w:r w:rsidR="00A66D3C" w:rsidRPr="00A56D8D">
        <w:rPr>
          <w:rFonts w:ascii="Times New Roman" w:hAnsi="Times New Roman" w:cs="Times New Roman"/>
          <w:b w:val="0"/>
          <w:bCs w:val="0"/>
          <w:color w:val="000000" w:themeColor="text1"/>
        </w:rPr>
        <w:t>available,</w:t>
      </w:r>
      <w:r w:rsidR="00420842" w:rsidRPr="00A56D8D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experimental or empirical approaches will provide evidence.</w:t>
      </w:r>
    </w:p>
    <w:p w14:paraId="5E0CAD0D" w14:textId="77777777" w:rsidR="00BA16FC" w:rsidRPr="00A56D8D" w:rsidRDefault="00BA16FC" w:rsidP="00A56D8D">
      <w:pPr>
        <w:pStyle w:val="Titolo3"/>
        <w:spacing w:line="276" w:lineRule="auto"/>
        <w:rPr>
          <w:rFonts w:ascii="Times New Roman" w:hAnsi="Times New Roman" w:cs="Times New Roman"/>
          <w:b w:val="0"/>
          <w:color w:val="000000" w:themeColor="text1"/>
        </w:rPr>
      </w:pPr>
      <w:r w:rsidRPr="00A56D8D">
        <w:rPr>
          <w:rFonts w:ascii="Times New Roman" w:hAnsi="Times New Roman" w:cs="Times New Roman"/>
          <w:color w:val="000000" w:themeColor="text1"/>
        </w:rPr>
        <w:t>Assessment:</w:t>
      </w:r>
      <w:r w:rsidRPr="00A56D8D">
        <w:rPr>
          <w:rFonts w:ascii="Times New Roman" w:hAnsi="Times New Roman" w:cs="Times New Roman"/>
          <w:b w:val="0"/>
          <w:color w:val="000000" w:themeColor="text1"/>
        </w:rPr>
        <w:t xml:space="preserve"> 20% referee report on a paper of </w:t>
      </w:r>
      <w:r w:rsidR="00420842" w:rsidRPr="00A56D8D">
        <w:rPr>
          <w:rFonts w:ascii="Times New Roman" w:hAnsi="Times New Roman" w:cs="Times New Roman"/>
          <w:b w:val="0"/>
          <w:color w:val="000000" w:themeColor="text1"/>
        </w:rPr>
        <w:t>interest</w:t>
      </w:r>
      <w:r w:rsidR="00A1125F">
        <w:rPr>
          <w:rFonts w:ascii="Times New Roman" w:hAnsi="Times New Roman" w:cs="Times New Roman"/>
          <w:b w:val="0"/>
          <w:color w:val="000000" w:themeColor="text1"/>
        </w:rPr>
        <w:t xml:space="preserve"> and presentation</w:t>
      </w:r>
      <w:r w:rsidR="00420842" w:rsidRPr="00A56D8D">
        <w:rPr>
          <w:rFonts w:ascii="Times New Roman" w:hAnsi="Times New Roman" w:cs="Times New Roman"/>
          <w:b w:val="0"/>
          <w:color w:val="000000" w:themeColor="text1"/>
        </w:rPr>
        <w:t xml:space="preserve">. </w:t>
      </w:r>
      <w:proofErr w:type="gramStart"/>
      <w:r w:rsidR="00420842" w:rsidRPr="00A56D8D">
        <w:rPr>
          <w:rFonts w:ascii="Times New Roman" w:hAnsi="Times New Roman" w:cs="Times New Roman"/>
          <w:b w:val="0"/>
          <w:color w:val="000000" w:themeColor="text1"/>
        </w:rPr>
        <w:t>80%</w:t>
      </w:r>
      <w:proofErr w:type="gramEnd"/>
      <w:r w:rsidR="00420842" w:rsidRPr="00A56D8D">
        <w:rPr>
          <w:rFonts w:ascii="Times New Roman" w:hAnsi="Times New Roman" w:cs="Times New Roman"/>
          <w:b w:val="0"/>
          <w:color w:val="000000" w:themeColor="text1"/>
        </w:rPr>
        <w:t xml:space="preserve"> research “paper”. This </w:t>
      </w:r>
      <w:r w:rsidRPr="00A56D8D">
        <w:rPr>
          <w:rFonts w:ascii="Times New Roman" w:hAnsi="Times New Roman" w:cs="Times New Roman"/>
          <w:b w:val="0"/>
          <w:color w:val="000000" w:themeColor="text1"/>
        </w:rPr>
        <w:t xml:space="preserve">could be a proposal for </w:t>
      </w:r>
      <w:r w:rsidR="00420842" w:rsidRPr="00A56D8D">
        <w:rPr>
          <w:rFonts w:ascii="Times New Roman" w:hAnsi="Times New Roman" w:cs="Times New Roman"/>
          <w:b w:val="0"/>
          <w:color w:val="000000" w:themeColor="text1"/>
        </w:rPr>
        <w:t xml:space="preserve">a </w:t>
      </w:r>
      <w:r w:rsidRPr="00A56D8D">
        <w:rPr>
          <w:rFonts w:ascii="Times New Roman" w:hAnsi="Times New Roman" w:cs="Times New Roman"/>
          <w:b w:val="0"/>
          <w:color w:val="000000" w:themeColor="text1"/>
        </w:rPr>
        <w:t>theoretical mod</w:t>
      </w:r>
      <w:r w:rsidR="00420842" w:rsidRPr="00A56D8D">
        <w:rPr>
          <w:rFonts w:ascii="Times New Roman" w:hAnsi="Times New Roman" w:cs="Times New Roman"/>
          <w:b w:val="0"/>
          <w:color w:val="000000" w:themeColor="text1"/>
        </w:rPr>
        <w:t>el, experiment, empirical application, or a combination of the above</w:t>
      </w:r>
      <w:r w:rsidRPr="00A56D8D">
        <w:rPr>
          <w:rFonts w:ascii="Times New Roman" w:hAnsi="Times New Roman" w:cs="Times New Roman"/>
          <w:b w:val="0"/>
          <w:color w:val="000000" w:themeColor="text1"/>
        </w:rPr>
        <w:t>.</w:t>
      </w:r>
      <w:r w:rsidR="00420842" w:rsidRPr="00A56D8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A56D8D">
        <w:rPr>
          <w:rFonts w:ascii="Times New Roman" w:hAnsi="Times New Roman" w:cs="Times New Roman"/>
          <w:b w:val="0"/>
          <w:color w:val="000000" w:themeColor="text1"/>
        </w:rPr>
        <w:t xml:space="preserve"> Preliminary results as well as contribution </w:t>
      </w:r>
      <w:r w:rsidR="00420842" w:rsidRPr="00A56D8D">
        <w:rPr>
          <w:rFonts w:ascii="Times New Roman" w:hAnsi="Times New Roman" w:cs="Times New Roman"/>
          <w:b w:val="0"/>
          <w:color w:val="000000" w:themeColor="text1"/>
        </w:rPr>
        <w:t>to the literature are expected.</w:t>
      </w:r>
    </w:p>
    <w:p w14:paraId="2757C017" w14:textId="77777777" w:rsidR="00420842" w:rsidRPr="00A56D8D" w:rsidRDefault="0072709A" w:rsidP="00A56D8D">
      <w:pPr>
        <w:spacing w:line="276" w:lineRule="auto"/>
        <w:rPr>
          <w:color w:val="000000" w:themeColor="text1"/>
        </w:rPr>
      </w:pPr>
      <w:r>
        <w:rPr>
          <w:noProof/>
          <w:color w:val="000000" w:themeColor="text1"/>
        </w:rPr>
        <w:pict w14:anchorId="48E9A751">
          <v:rect id="_x0000_i1025" alt="" style="width:451pt;height:.05pt;mso-wrap-style:square;mso-width-percent:0;mso-height-percent:0;mso-width-percent:0;mso-height-percent:0;v-text-anchor:top" o:hralign="center" o:hrstd="t" o:hr="t" fillcolor="#aca899" stroked="f"/>
        </w:pict>
      </w:r>
    </w:p>
    <w:p w14:paraId="6C70E933" w14:textId="77777777" w:rsidR="00420842" w:rsidRPr="00A56D8D" w:rsidRDefault="00420842" w:rsidP="00A56D8D">
      <w:pPr>
        <w:spacing w:line="276" w:lineRule="auto"/>
        <w:rPr>
          <w:color w:val="000000" w:themeColor="text1"/>
        </w:rPr>
      </w:pPr>
    </w:p>
    <w:p w14:paraId="42AF483B" w14:textId="77777777" w:rsidR="00BA16FC" w:rsidRPr="00A56D8D" w:rsidRDefault="00420842" w:rsidP="00A56D8D">
      <w:pPr>
        <w:spacing w:line="276" w:lineRule="auto"/>
        <w:jc w:val="center"/>
        <w:rPr>
          <w:b/>
          <w:color w:val="000000" w:themeColor="text1"/>
        </w:rPr>
      </w:pPr>
      <w:r w:rsidRPr="00A56D8D">
        <w:rPr>
          <w:b/>
          <w:color w:val="000000" w:themeColor="text1"/>
        </w:rPr>
        <w:t>TOPICS &amp; READINGS</w:t>
      </w:r>
    </w:p>
    <w:p w14:paraId="5972DF44" w14:textId="77777777" w:rsidR="00BA16FC" w:rsidRPr="00A56D8D" w:rsidRDefault="00BA16FC" w:rsidP="00A56D8D">
      <w:pPr>
        <w:spacing w:line="276" w:lineRule="auto"/>
        <w:rPr>
          <w:color w:val="000000" w:themeColor="text1"/>
        </w:rPr>
      </w:pPr>
      <w:r w:rsidRPr="00A56D8D">
        <w:rPr>
          <w:color w:val="000000" w:themeColor="text1"/>
        </w:rPr>
        <w:t>The reading</w:t>
      </w:r>
      <w:r w:rsidR="00420842" w:rsidRPr="00A56D8D">
        <w:rPr>
          <w:color w:val="000000" w:themeColor="text1"/>
        </w:rPr>
        <w:t xml:space="preserve"> list is subject to change and serves as an indication of the tentative plan. </w:t>
      </w:r>
    </w:p>
    <w:p w14:paraId="26EC19C2" w14:textId="77777777" w:rsidR="00BA16FC" w:rsidRPr="00A56D8D" w:rsidRDefault="00BA16FC" w:rsidP="00A56D8D">
      <w:pPr>
        <w:spacing w:line="276" w:lineRule="auto"/>
        <w:rPr>
          <w:b/>
          <w:color w:val="000000" w:themeColor="text1"/>
        </w:rPr>
      </w:pPr>
    </w:p>
    <w:p w14:paraId="4AA4EA16" w14:textId="77777777" w:rsidR="00BA16FC" w:rsidRPr="00A56D8D" w:rsidRDefault="00420842" w:rsidP="00A56D8D">
      <w:pPr>
        <w:spacing w:line="276" w:lineRule="auto"/>
        <w:rPr>
          <w:b/>
          <w:color w:val="000000" w:themeColor="text1"/>
        </w:rPr>
      </w:pPr>
      <w:r w:rsidRPr="00A56D8D">
        <w:rPr>
          <w:b/>
          <w:color w:val="000000" w:themeColor="text1"/>
        </w:rPr>
        <w:t>Textbook</w:t>
      </w:r>
      <w:r w:rsidR="00BA16FC" w:rsidRPr="00A56D8D">
        <w:rPr>
          <w:b/>
          <w:color w:val="000000" w:themeColor="text1"/>
        </w:rPr>
        <w:t xml:space="preserve"> (mainly for </w:t>
      </w:r>
      <w:r w:rsidRPr="00A56D8D">
        <w:rPr>
          <w:b/>
          <w:color w:val="000000" w:themeColor="text1"/>
        </w:rPr>
        <w:t xml:space="preserve">secondary </w:t>
      </w:r>
      <w:r w:rsidR="00BA16FC" w:rsidRPr="00A56D8D">
        <w:rPr>
          <w:b/>
          <w:color w:val="000000" w:themeColor="text1"/>
        </w:rPr>
        <w:t>reference):</w:t>
      </w:r>
    </w:p>
    <w:p w14:paraId="33B53A31" w14:textId="77777777" w:rsidR="00420842" w:rsidRPr="00A56D8D" w:rsidRDefault="00BA16FC" w:rsidP="00A56D8D">
      <w:pPr>
        <w:spacing w:line="276" w:lineRule="auto"/>
        <w:rPr>
          <w:color w:val="000000" w:themeColor="text1"/>
        </w:rPr>
      </w:pPr>
      <w:proofErr w:type="spellStart"/>
      <w:r w:rsidRPr="00A56D8D">
        <w:rPr>
          <w:color w:val="000000" w:themeColor="text1"/>
        </w:rPr>
        <w:t>Persson</w:t>
      </w:r>
      <w:proofErr w:type="spellEnd"/>
      <w:r w:rsidRPr="00A56D8D">
        <w:rPr>
          <w:color w:val="000000" w:themeColor="text1"/>
        </w:rPr>
        <w:t xml:space="preserve"> </w:t>
      </w:r>
      <w:proofErr w:type="spellStart"/>
      <w:r w:rsidRPr="00A56D8D">
        <w:rPr>
          <w:color w:val="000000" w:themeColor="text1"/>
        </w:rPr>
        <w:t>Tabellini</w:t>
      </w:r>
      <w:proofErr w:type="spellEnd"/>
      <w:r w:rsidRPr="00A56D8D">
        <w:rPr>
          <w:color w:val="000000" w:themeColor="text1"/>
        </w:rPr>
        <w:t>, Political Economics: Explaining Economic Policy, MIT Press</w:t>
      </w:r>
    </w:p>
    <w:p w14:paraId="4A86285E" w14:textId="77777777" w:rsidR="00BA16FC" w:rsidRPr="00A56D8D" w:rsidRDefault="00420842" w:rsidP="00A56D8D">
      <w:pPr>
        <w:pStyle w:val="Titolo2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D8D">
        <w:rPr>
          <w:rFonts w:ascii="Times New Roman" w:hAnsi="Times New Roman" w:cs="Times New Roman"/>
          <w:color w:val="000000" w:themeColor="text1"/>
          <w:sz w:val="24"/>
          <w:szCs w:val="24"/>
        </w:rPr>
        <w:t>Public Choice</w:t>
      </w:r>
      <w:r w:rsidR="00BA16FC" w:rsidRPr="00A56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A56D8D">
        <w:rPr>
          <w:rFonts w:ascii="Times New Roman" w:hAnsi="Times New Roman" w:cs="Times New Roman"/>
          <w:color w:val="000000" w:themeColor="text1"/>
          <w:sz w:val="24"/>
          <w:szCs w:val="24"/>
        </w:rPr>
        <w:t>Voting</w:t>
      </w:r>
    </w:p>
    <w:p w14:paraId="17C76B54" w14:textId="77777777" w:rsidR="00BA16FC" w:rsidRPr="00A56D8D" w:rsidRDefault="00BA16FC" w:rsidP="00A56D8D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color w:val="000000" w:themeColor="text1"/>
        </w:rPr>
        <w:t>We will discuss voter turnout, voting in multi-candidate elections, and voting with incomplete information.</w:t>
      </w:r>
    </w:p>
    <w:p w14:paraId="586D2C70" w14:textId="77777777" w:rsidR="00A66D3C" w:rsidRPr="00A56D8D" w:rsidRDefault="00A66D3C" w:rsidP="00A56D8D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</w:p>
    <w:p w14:paraId="6F4EA3FE" w14:textId="77777777" w:rsidR="00A66D3C" w:rsidRPr="00A56D8D" w:rsidRDefault="00A66D3C" w:rsidP="00A56D8D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b/>
          <w:color w:val="000000" w:themeColor="text1"/>
        </w:rPr>
      </w:pPr>
      <w:r w:rsidRPr="00A56D8D">
        <w:rPr>
          <w:rFonts w:eastAsiaTheme="minorHAnsi"/>
          <w:b/>
          <w:color w:val="000000" w:themeColor="text1"/>
        </w:rPr>
        <w:t>Turnout</w:t>
      </w:r>
    </w:p>
    <w:p w14:paraId="36F64946" w14:textId="77777777" w:rsidR="00A56D8D" w:rsidRPr="00A56D8D" w:rsidRDefault="00A56D8D" w:rsidP="00A56D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rPr>
          <w:rFonts w:eastAsiaTheme="minorHAnsi"/>
        </w:rPr>
      </w:pPr>
      <w:proofErr w:type="spellStart"/>
      <w:r w:rsidRPr="00A56D8D">
        <w:rPr>
          <w:rFonts w:eastAsiaTheme="minorHAnsi"/>
        </w:rPr>
        <w:t>Battaglini</w:t>
      </w:r>
      <w:proofErr w:type="spellEnd"/>
      <w:r w:rsidRPr="00A56D8D">
        <w:rPr>
          <w:rFonts w:eastAsiaTheme="minorHAnsi"/>
        </w:rPr>
        <w:t xml:space="preserve">, M., R. Morton and T. Palfrey, “The Swing Voter’s Curse in the Laboratory,” </w:t>
      </w:r>
      <w:r w:rsidRPr="00A56D8D">
        <w:rPr>
          <w:rFonts w:eastAsiaTheme="minorHAnsi"/>
          <w:i/>
          <w:iCs/>
        </w:rPr>
        <w:t>Review of Economic Studies</w:t>
      </w:r>
      <w:r w:rsidRPr="00A56D8D">
        <w:rPr>
          <w:rFonts w:eastAsiaTheme="minorHAnsi"/>
        </w:rPr>
        <w:t xml:space="preserve">, 2010. </w:t>
      </w:r>
    </w:p>
    <w:p w14:paraId="2165E1F7" w14:textId="77777777" w:rsidR="00A56D8D" w:rsidRPr="00A56D8D" w:rsidRDefault="00A56D8D" w:rsidP="00A56D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rPr>
          <w:rFonts w:eastAsiaTheme="minorHAnsi"/>
        </w:rPr>
      </w:pPr>
      <w:proofErr w:type="spellStart"/>
      <w:r w:rsidRPr="00A56D8D">
        <w:rPr>
          <w:rFonts w:eastAsiaTheme="minorHAnsi"/>
        </w:rPr>
        <w:t>Coate</w:t>
      </w:r>
      <w:proofErr w:type="spellEnd"/>
      <w:r w:rsidRPr="00A56D8D">
        <w:rPr>
          <w:rFonts w:eastAsiaTheme="minorHAnsi"/>
        </w:rPr>
        <w:t xml:space="preserve">, S., </w:t>
      </w:r>
      <w:proofErr w:type="spellStart"/>
      <w:r w:rsidRPr="00A56D8D">
        <w:rPr>
          <w:rFonts w:eastAsiaTheme="minorHAnsi"/>
        </w:rPr>
        <w:t>Conlin</w:t>
      </w:r>
      <w:proofErr w:type="spellEnd"/>
      <w:r w:rsidRPr="00A56D8D">
        <w:rPr>
          <w:rFonts w:eastAsiaTheme="minorHAnsi"/>
        </w:rPr>
        <w:t xml:space="preserve">, M. and A. Moro, “The Performance of Pivotal-Voter Models in Small-Scale Elections: Evidence from Texas Liquor Referenda,” </w:t>
      </w:r>
      <w:r w:rsidRPr="00A56D8D">
        <w:rPr>
          <w:rFonts w:eastAsiaTheme="minorHAnsi"/>
          <w:i/>
          <w:iCs/>
        </w:rPr>
        <w:t>Journal of Public Economics</w:t>
      </w:r>
      <w:r w:rsidRPr="00A56D8D">
        <w:rPr>
          <w:rFonts w:eastAsiaTheme="minorHAnsi"/>
        </w:rPr>
        <w:t>, 2008.</w:t>
      </w:r>
    </w:p>
    <w:p w14:paraId="5C9A8AE8" w14:textId="77777777" w:rsidR="00A56D8D" w:rsidRPr="00A56D8D" w:rsidRDefault="00A56D8D" w:rsidP="00A56D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rPr>
          <w:rFonts w:eastAsiaTheme="minorHAnsi"/>
        </w:rPr>
      </w:pPr>
      <w:proofErr w:type="spellStart"/>
      <w:r w:rsidRPr="00A56D8D">
        <w:rPr>
          <w:rFonts w:eastAsiaTheme="minorHAnsi"/>
        </w:rPr>
        <w:t>Feddersen</w:t>
      </w:r>
      <w:proofErr w:type="spellEnd"/>
      <w:r w:rsidRPr="00A56D8D">
        <w:rPr>
          <w:rFonts w:eastAsiaTheme="minorHAnsi"/>
        </w:rPr>
        <w:t xml:space="preserve">, T., “Rational Choice Theory and the Paradox of Not Voting,” </w:t>
      </w:r>
      <w:r w:rsidRPr="00A56D8D">
        <w:rPr>
          <w:rFonts w:eastAsiaTheme="minorHAnsi"/>
          <w:i/>
          <w:iCs/>
        </w:rPr>
        <w:t>Journal of Economic Perspectives</w:t>
      </w:r>
      <w:r w:rsidRPr="00A56D8D">
        <w:rPr>
          <w:rFonts w:eastAsiaTheme="minorHAnsi"/>
        </w:rPr>
        <w:t>, 2004.</w:t>
      </w:r>
      <w:r w:rsidRPr="00A56D8D">
        <w:rPr>
          <w:rFonts w:ascii="MS Mincho" w:eastAsia="MS Mincho" w:hAnsi="MS Mincho" w:cs="MS Mincho" w:hint="eastAsia"/>
        </w:rPr>
        <w:t> </w:t>
      </w:r>
    </w:p>
    <w:p w14:paraId="2FCFDFBE" w14:textId="77777777" w:rsidR="00A56D8D" w:rsidRPr="00A56D8D" w:rsidRDefault="00A56D8D" w:rsidP="00A56D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rPr>
          <w:rFonts w:eastAsiaTheme="minorHAnsi"/>
        </w:rPr>
      </w:pPr>
      <w:proofErr w:type="spellStart"/>
      <w:r w:rsidRPr="00A56D8D">
        <w:rPr>
          <w:rFonts w:eastAsiaTheme="minorHAnsi"/>
        </w:rPr>
        <w:t>Feddersen</w:t>
      </w:r>
      <w:proofErr w:type="spellEnd"/>
      <w:r w:rsidRPr="00A56D8D">
        <w:rPr>
          <w:rFonts w:eastAsiaTheme="minorHAnsi"/>
        </w:rPr>
        <w:t xml:space="preserve">, T. and W. </w:t>
      </w:r>
      <w:proofErr w:type="spellStart"/>
      <w:r w:rsidRPr="00A56D8D">
        <w:rPr>
          <w:rFonts w:eastAsiaTheme="minorHAnsi"/>
        </w:rPr>
        <w:t>Pesendorfer</w:t>
      </w:r>
      <w:proofErr w:type="spellEnd"/>
      <w:r w:rsidRPr="00A56D8D">
        <w:rPr>
          <w:rFonts w:eastAsiaTheme="minorHAnsi"/>
        </w:rPr>
        <w:t xml:space="preserve">, “The Swing Voter’s Curse,” </w:t>
      </w:r>
      <w:r w:rsidRPr="00A56D8D">
        <w:rPr>
          <w:rFonts w:eastAsiaTheme="minorHAnsi"/>
          <w:i/>
          <w:iCs/>
        </w:rPr>
        <w:t>American Economic Review</w:t>
      </w:r>
      <w:r w:rsidRPr="00A56D8D">
        <w:rPr>
          <w:rFonts w:eastAsiaTheme="minorHAnsi"/>
        </w:rPr>
        <w:t>, 1996.</w:t>
      </w:r>
      <w:r w:rsidRPr="00A56D8D">
        <w:rPr>
          <w:rFonts w:ascii="MS Mincho" w:eastAsia="MS Mincho" w:hAnsi="MS Mincho" w:cs="MS Mincho" w:hint="eastAsia"/>
        </w:rPr>
        <w:t> </w:t>
      </w:r>
    </w:p>
    <w:p w14:paraId="54C7405B" w14:textId="77777777" w:rsidR="00A66D3C" w:rsidRPr="00A56D8D" w:rsidRDefault="00A66D3C" w:rsidP="00A56D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rPr>
          <w:rFonts w:eastAsiaTheme="minorHAnsi"/>
        </w:rPr>
      </w:pPr>
      <w:r w:rsidRPr="00A56D8D">
        <w:rPr>
          <w:rFonts w:eastAsiaTheme="minorHAnsi"/>
          <w:lang w:val="it-IT"/>
        </w:rPr>
        <w:t xml:space="preserve">Herrera, </w:t>
      </w:r>
      <w:proofErr w:type="spellStart"/>
      <w:r w:rsidRPr="00A56D8D">
        <w:rPr>
          <w:rFonts w:eastAsiaTheme="minorHAnsi"/>
          <w:lang w:val="it-IT"/>
        </w:rPr>
        <w:t>Helios</w:t>
      </w:r>
      <w:proofErr w:type="spellEnd"/>
      <w:r w:rsidRPr="00A56D8D">
        <w:rPr>
          <w:rFonts w:eastAsiaTheme="minorHAnsi"/>
          <w:lang w:val="it-IT"/>
        </w:rPr>
        <w:t xml:space="preserve">, Massimo Morelli, and Salvatore </w:t>
      </w:r>
      <w:proofErr w:type="spellStart"/>
      <w:r w:rsidRPr="00A56D8D">
        <w:rPr>
          <w:rFonts w:eastAsiaTheme="minorHAnsi"/>
          <w:lang w:val="it-IT"/>
        </w:rPr>
        <w:t>Nunnari</w:t>
      </w:r>
      <w:proofErr w:type="spellEnd"/>
      <w:r w:rsidRPr="00A56D8D">
        <w:rPr>
          <w:rFonts w:eastAsiaTheme="minorHAnsi"/>
          <w:lang w:val="it-IT"/>
        </w:rPr>
        <w:t xml:space="preserve">. </w:t>
      </w:r>
      <w:r w:rsidRPr="00A56D8D">
        <w:rPr>
          <w:rFonts w:eastAsiaTheme="minorHAnsi"/>
        </w:rPr>
        <w:t xml:space="preserve">2015. “Turnout across Democracies.” </w:t>
      </w:r>
      <w:r w:rsidRPr="00A56D8D">
        <w:rPr>
          <w:rFonts w:eastAsiaTheme="minorHAnsi"/>
          <w:i/>
          <w:iCs/>
        </w:rPr>
        <w:t>American Journal of Political Science</w:t>
      </w:r>
      <w:r w:rsidRPr="00A56D8D">
        <w:rPr>
          <w:rFonts w:eastAsiaTheme="minorHAnsi"/>
        </w:rPr>
        <w:t xml:space="preserve">. DOI: 10.1111/ajps.12215. </w:t>
      </w:r>
    </w:p>
    <w:p w14:paraId="7AFCD612" w14:textId="77777777" w:rsidR="00A56D8D" w:rsidRPr="00A56D8D" w:rsidRDefault="00A56D8D" w:rsidP="00A56D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rPr>
          <w:rFonts w:eastAsiaTheme="minorHAnsi"/>
        </w:rPr>
      </w:pPr>
      <w:r w:rsidRPr="00A56D8D">
        <w:rPr>
          <w:rFonts w:eastAsiaTheme="minorHAnsi"/>
        </w:rPr>
        <w:t xml:space="preserve">Palfrey, T. and H. Rosenthal, “Voter Participation and Strategic Uncertainty,” </w:t>
      </w:r>
      <w:r w:rsidRPr="00A56D8D">
        <w:rPr>
          <w:rFonts w:eastAsiaTheme="minorHAnsi"/>
          <w:i/>
          <w:iCs/>
        </w:rPr>
        <w:t>American Political Science Review</w:t>
      </w:r>
      <w:r w:rsidRPr="00A56D8D">
        <w:rPr>
          <w:rFonts w:eastAsiaTheme="minorHAnsi"/>
        </w:rPr>
        <w:t xml:space="preserve">, 1985. </w:t>
      </w:r>
    </w:p>
    <w:p w14:paraId="50AD69C6" w14:textId="77777777" w:rsidR="00BA16FC" w:rsidRPr="00A56D8D" w:rsidRDefault="00A56D8D" w:rsidP="00A56D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rPr>
          <w:rFonts w:eastAsiaTheme="minorHAnsi"/>
        </w:rPr>
      </w:pPr>
      <w:proofErr w:type="spellStart"/>
      <w:r w:rsidRPr="00A56D8D">
        <w:rPr>
          <w:rFonts w:eastAsiaTheme="minorHAnsi"/>
        </w:rPr>
        <w:t>Shachar</w:t>
      </w:r>
      <w:proofErr w:type="spellEnd"/>
      <w:r w:rsidRPr="00A56D8D">
        <w:rPr>
          <w:rFonts w:eastAsiaTheme="minorHAnsi"/>
        </w:rPr>
        <w:t xml:space="preserve">, R. and B. </w:t>
      </w:r>
      <w:proofErr w:type="spellStart"/>
      <w:r w:rsidRPr="00A56D8D">
        <w:rPr>
          <w:rFonts w:eastAsiaTheme="minorHAnsi"/>
        </w:rPr>
        <w:t>Nalebuff</w:t>
      </w:r>
      <w:proofErr w:type="spellEnd"/>
      <w:r w:rsidRPr="00A56D8D">
        <w:rPr>
          <w:rFonts w:eastAsiaTheme="minorHAnsi"/>
        </w:rPr>
        <w:t xml:space="preserve">, “Follow the Leader: Theory and Evidence on Political Participation,” </w:t>
      </w:r>
      <w:r w:rsidRPr="00A56D8D">
        <w:rPr>
          <w:rFonts w:eastAsiaTheme="minorHAnsi"/>
          <w:i/>
          <w:iCs/>
        </w:rPr>
        <w:t>American Economic Review</w:t>
      </w:r>
      <w:r w:rsidRPr="00A56D8D">
        <w:rPr>
          <w:rFonts w:eastAsiaTheme="minorHAnsi"/>
        </w:rPr>
        <w:t xml:space="preserve">, 1999. </w:t>
      </w:r>
    </w:p>
    <w:p w14:paraId="27BFA6E0" w14:textId="77777777" w:rsidR="00BA16FC" w:rsidRPr="00A56D8D" w:rsidRDefault="00BA16FC" w:rsidP="00A56D8D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 w:themeColor="text1"/>
        </w:rPr>
      </w:pPr>
      <w:r w:rsidRPr="00A56D8D">
        <w:rPr>
          <w:rFonts w:eastAsiaTheme="minorHAnsi"/>
          <w:b/>
          <w:bCs/>
          <w:color w:val="000000" w:themeColor="text1"/>
        </w:rPr>
        <w:t>Voting in multi-candidate elections</w:t>
      </w:r>
    </w:p>
    <w:p w14:paraId="7E719FF6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proofErr w:type="spellStart"/>
      <w:r w:rsidRPr="00A56D8D">
        <w:rPr>
          <w:rFonts w:eastAsiaTheme="minorHAnsi"/>
          <w:color w:val="000000" w:themeColor="text1"/>
        </w:rPr>
        <w:t>Degan</w:t>
      </w:r>
      <w:proofErr w:type="spellEnd"/>
      <w:r w:rsidRPr="00A56D8D">
        <w:rPr>
          <w:rFonts w:eastAsiaTheme="minorHAnsi"/>
          <w:color w:val="000000" w:themeColor="text1"/>
        </w:rPr>
        <w:t xml:space="preserve">, A. and A. Merlo, “Do Citizens Vote </w:t>
      </w:r>
      <w:proofErr w:type="gramStart"/>
      <w:r w:rsidRPr="00A56D8D">
        <w:rPr>
          <w:rFonts w:eastAsiaTheme="minorHAnsi"/>
          <w:color w:val="000000" w:themeColor="text1"/>
        </w:rPr>
        <w:t>Ideologically</w:t>
      </w:r>
      <w:proofErr w:type="gramEnd"/>
      <w:r w:rsidRPr="00A56D8D">
        <w:rPr>
          <w:rFonts w:eastAsiaTheme="minorHAnsi"/>
          <w:color w:val="000000" w:themeColor="text1"/>
        </w:rPr>
        <w:t xml:space="preserve">,” </w:t>
      </w:r>
      <w:r w:rsidRPr="00A56D8D">
        <w:rPr>
          <w:rFonts w:eastAsiaTheme="minorHAnsi"/>
          <w:bCs/>
          <w:color w:val="000000" w:themeColor="text1"/>
        </w:rPr>
        <w:t xml:space="preserve">Journal of Economic </w:t>
      </w:r>
      <w:r w:rsidRPr="00A56D8D">
        <w:rPr>
          <w:rFonts w:eastAsiaTheme="minorHAnsi"/>
          <w:bCs/>
          <w:color w:val="000000" w:themeColor="text1"/>
        </w:rPr>
        <w:lastRenderedPageBreak/>
        <w:t>Theory</w:t>
      </w:r>
      <w:r w:rsidRPr="00A56D8D">
        <w:rPr>
          <w:rFonts w:eastAsiaTheme="minorHAnsi"/>
          <w:color w:val="000000" w:themeColor="text1"/>
        </w:rPr>
        <w:t>, forthcoming.</w:t>
      </w:r>
    </w:p>
    <w:p w14:paraId="6812903C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color w:val="000000" w:themeColor="text1"/>
        </w:rPr>
        <w:t xml:space="preserve">Myatt, D., “On the Theory of Strategic Voting,” </w:t>
      </w:r>
      <w:r w:rsidRPr="00A56D8D">
        <w:rPr>
          <w:rFonts w:eastAsiaTheme="minorHAnsi"/>
          <w:bCs/>
          <w:color w:val="000000" w:themeColor="text1"/>
        </w:rPr>
        <w:t>Review of Economic Studies</w:t>
      </w:r>
      <w:r w:rsidRPr="00A56D8D">
        <w:rPr>
          <w:rFonts w:eastAsiaTheme="minorHAnsi"/>
          <w:color w:val="000000" w:themeColor="text1"/>
        </w:rPr>
        <w:t>, 2007.</w:t>
      </w:r>
    </w:p>
    <w:p w14:paraId="2B342EFB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color w:val="000000" w:themeColor="text1"/>
        </w:rPr>
        <w:t xml:space="preserve">Myerson, R., “A Comparison of Scoring Rules in Poisson Voting Games,” </w:t>
      </w:r>
      <w:r w:rsidRPr="00A56D8D">
        <w:rPr>
          <w:rFonts w:eastAsiaTheme="minorHAnsi"/>
          <w:bCs/>
          <w:color w:val="000000" w:themeColor="text1"/>
        </w:rPr>
        <w:t>Journal of Economic Theory</w:t>
      </w:r>
      <w:r w:rsidRPr="00A56D8D">
        <w:rPr>
          <w:rFonts w:eastAsiaTheme="minorHAnsi"/>
          <w:color w:val="000000" w:themeColor="text1"/>
        </w:rPr>
        <w:t xml:space="preserve">, </w:t>
      </w:r>
      <w:proofErr w:type="gramStart"/>
      <w:r w:rsidRPr="00A56D8D">
        <w:rPr>
          <w:rFonts w:eastAsiaTheme="minorHAnsi"/>
          <w:color w:val="000000" w:themeColor="text1"/>
        </w:rPr>
        <w:t>2002 .</w:t>
      </w:r>
      <w:proofErr w:type="gramEnd"/>
    </w:p>
    <w:p w14:paraId="0BFB1D37" w14:textId="77777777" w:rsidR="00420842" w:rsidRPr="00A56D8D" w:rsidRDefault="00420842" w:rsidP="00A56D8D">
      <w:pPr>
        <w:pStyle w:val="Paragrafoelenco"/>
        <w:widowControl w:val="0"/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</w:p>
    <w:p w14:paraId="3B9C8C24" w14:textId="77777777" w:rsidR="00BA16FC" w:rsidRPr="00A56D8D" w:rsidRDefault="00BA16FC" w:rsidP="00A56D8D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 w:themeColor="text1"/>
        </w:rPr>
      </w:pPr>
      <w:r w:rsidRPr="00A56D8D">
        <w:rPr>
          <w:rFonts w:eastAsiaTheme="minorHAnsi"/>
          <w:b/>
          <w:bCs/>
          <w:color w:val="000000" w:themeColor="text1"/>
        </w:rPr>
        <w:t>Vot</w:t>
      </w:r>
      <w:r w:rsidR="00420842" w:rsidRPr="00A56D8D">
        <w:rPr>
          <w:rFonts w:eastAsiaTheme="minorHAnsi"/>
          <w:b/>
          <w:bCs/>
          <w:color w:val="000000" w:themeColor="text1"/>
        </w:rPr>
        <w:t>ing with incomplete information</w:t>
      </w:r>
    </w:p>
    <w:p w14:paraId="7FB90DA7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proofErr w:type="spellStart"/>
      <w:r w:rsidRPr="00A56D8D">
        <w:rPr>
          <w:rFonts w:eastAsiaTheme="minorHAnsi"/>
          <w:color w:val="000000" w:themeColor="text1"/>
        </w:rPr>
        <w:t>Battaglini</w:t>
      </w:r>
      <w:proofErr w:type="spellEnd"/>
      <w:r w:rsidRPr="00A56D8D">
        <w:rPr>
          <w:rFonts w:eastAsiaTheme="minorHAnsi"/>
          <w:color w:val="000000" w:themeColor="text1"/>
        </w:rPr>
        <w:t xml:space="preserve">, M., R. Morton and T. Palfrey, “The Swing Voter’s Curse in the Laboratory,” </w:t>
      </w:r>
      <w:r w:rsidRPr="00A56D8D">
        <w:rPr>
          <w:rFonts w:eastAsiaTheme="minorHAnsi"/>
          <w:bCs/>
          <w:color w:val="000000" w:themeColor="text1"/>
        </w:rPr>
        <w:t>Review of Economic Studies</w:t>
      </w:r>
      <w:r w:rsidR="00420842" w:rsidRPr="00A56D8D">
        <w:rPr>
          <w:rFonts w:eastAsiaTheme="minorHAnsi"/>
          <w:color w:val="000000" w:themeColor="text1"/>
        </w:rPr>
        <w:t>.</w:t>
      </w:r>
    </w:p>
    <w:p w14:paraId="794DB1EE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proofErr w:type="spellStart"/>
      <w:r w:rsidRPr="00A56D8D">
        <w:rPr>
          <w:rFonts w:eastAsiaTheme="minorHAnsi"/>
          <w:color w:val="000000" w:themeColor="text1"/>
        </w:rPr>
        <w:t>Feddersen</w:t>
      </w:r>
      <w:proofErr w:type="spellEnd"/>
      <w:r w:rsidRPr="00A56D8D">
        <w:rPr>
          <w:rFonts w:eastAsiaTheme="minorHAnsi"/>
          <w:color w:val="000000" w:themeColor="text1"/>
        </w:rPr>
        <w:t xml:space="preserve">, T. and W. </w:t>
      </w:r>
      <w:proofErr w:type="spellStart"/>
      <w:r w:rsidRPr="00A56D8D">
        <w:rPr>
          <w:rFonts w:eastAsiaTheme="minorHAnsi"/>
          <w:color w:val="000000" w:themeColor="text1"/>
        </w:rPr>
        <w:t>Pesendorfer</w:t>
      </w:r>
      <w:proofErr w:type="spellEnd"/>
      <w:r w:rsidRPr="00A56D8D">
        <w:rPr>
          <w:rFonts w:eastAsiaTheme="minorHAnsi"/>
          <w:color w:val="000000" w:themeColor="text1"/>
        </w:rPr>
        <w:t xml:space="preserve">, “The Swing Voter’s Curse,” </w:t>
      </w:r>
      <w:r w:rsidRPr="00A56D8D">
        <w:rPr>
          <w:rFonts w:eastAsiaTheme="minorHAnsi"/>
          <w:bCs/>
          <w:color w:val="000000" w:themeColor="text1"/>
        </w:rPr>
        <w:t>American Economic Review</w:t>
      </w:r>
      <w:proofErr w:type="gramStart"/>
      <w:r w:rsidRPr="00A56D8D">
        <w:rPr>
          <w:rFonts w:eastAsiaTheme="minorHAnsi"/>
          <w:color w:val="000000" w:themeColor="text1"/>
        </w:rPr>
        <w:t>,1996</w:t>
      </w:r>
      <w:proofErr w:type="gramEnd"/>
      <w:r w:rsidRPr="00A56D8D">
        <w:rPr>
          <w:rFonts w:eastAsiaTheme="minorHAnsi"/>
          <w:color w:val="000000" w:themeColor="text1"/>
        </w:rPr>
        <w:t>.</w:t>
      </w:r>
    </w:p>
    <w:p w14:paraId="34AFF7D0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proofErr w:type="spellStart"/>
      <w:r w:rsidRPr="00A56D8D">
        <w:rPr>
          <w:color w:val="000000" w:themeColor="text1"/>
        </w:rPr>
        <w:t>Tommaso</w:t>
      </w:r>
      <w:proofErr w:type="spellEnd"/>
      <w:r w:rsidRPr="00A56D8D">
        <w:rPr>
          <w:color w:val="000000" w:themeColor="text1"/>
        </w:rPr>
        <w:t xml:space="preserve"> </w:t>
      </w:r>
      <w:proofErr w:type="spellStart"/>
      <w:r w:rsidRPr="00A56D8D">
        <w:rPr>
          <w:color w:val="000000" w:themeColor="text1"/>
        </w:rPr>
        <w:t>Nannicini</w:t>
      </w:r>
      <w:proofErr w:type="spellEnd"/>
      <w:r w:rsidRPr="00A56D8D">
        <w:rPr>
          <w:color w:val="000000" w:themeColor="text1"/>
        </w:rPr>
        <w:t xml:space="preserve">, How Do Voters Respond to Information? Evidence from a Randomized Campaign" (joint with Chad Kendall and Francesco </w:t>
      </w:r>
      <w:proofErr w:type="spellStart"/>
      <w:r w:rsidRPr="00A56D8D">
        <w:rPr>
          <w:color w:val="000000" w:themeColor="text1"/>
        </w:rPr>
        <w:t>Trebbi</w:t>
      </w:r>
      <w:proofErr w:type="spellEnd"/>
      <w:r w:rsidRPr="00A56D8D">
        <w:rPr>
          <w:color w:val="000000" w:themeColor="text1"/>
        </w:rPr>
        <w:t>), April 2013, mimeo</w:t>
      </w:r>
    </w:p>
    <w:p w14:paraId="5DC2C63F" w14:textId="77777777" w:rsidR="00BA16FC" w:rsidRPr="00A56D8D" w:rsidRDefault="00BA16FC" w:rsidP="00A56D8D">
      <w:pPr>
        <w:pStyle w:val="Paragrafoelenco"/>
        <w:numPr>
          <w:ilvl w:val="0"/>
          <w:numId w:val="9"/>
        </w:numPr>
        <w:spacing w:line="276" w:lineRule="auto"/>
        <w:rPr>
          <w:color w:val="000000" w:themeColor="text1"/>
        </w:rPr>
      </w:pPr>
      <w:proofErr w:type="spellStart"/>
      <w:r w:rsidRPr="00A56D8D">
        <w:rPr>
          <w:color w:val="000000" w:themeColor="text1"/>
        </w:rPr>
        <w:t>Coate</w:t>
      </w:r>
      <w:proofErr w:type="spellEnd"/>
      <w:r w:rsidRPr="00A56D8D">
        <w:rPr>
          <w:color w:val="000000" w:themeColor="text1"/>
        </w:rPr>
        <w:t xml:space="preserve"> S., and S. Morris, 1995, “On the Form of Transfers to Special Interests,” Journal of Political Economy, 103, 1210-36.</w:t>
      </w:r>
    </w:p>
    <w:p w14:paraId="143C3701" w14:textId="77777777" w:rsidR="00BA16FC" w:rsidRPr="00A56D8D" w:rsidRDefault="00BA16FC" w:rsidP="00A56D8D">
      <w:pPr>
        <w:pStyle w:val="Paragrafoelenco"/>
        <w:numPr>
          <w:ilvl w:val="0"/>
          <w:numId w:val="9"/>
        </w:numPr>
        <w:spacing w:line="276" w:lineRule="auto"/>
        <w:rPr>
          <w:color w:val="000000" w:themeColor="text1"/>
        </w:rPr>
      </w:pPr>
      <w:r w:rsidRPr="00A56D8D">
        <w:rPr>
          <w:color w:val="000000" w:themeColor="text1"/>
        </w:rPr>
        <w:t>Dal Bo, E., 2007, “Bribing Voters,” American Journal of Political Science, 51, 789- 803.</w:t>
      </w:r>
    </w:p>
    <w:p w14:paraId="6516EC37" w14:textId="77777777" w:rsidR="00BA16FC" w:rsidRPr="00A56D8D" w:rsidRDefault="00BA16FC" w:rsidP="00A56D8D">
      <w:pPr>
        <w:pStyle w:val="Paragrafoelenco"/>
        <w:numPr>
          <w:ilvl w:val="0"/>
          <w:numId w:val="9"/>
        </w:numPr>
        <w:spacing w:line="276" w:lineRule="auto"/>
        <w:rPr>
          <w:color w:val="000000" w:themeColor="text1"/>
        </w:rPr>
      </w:pPr>
      <w:proofErr w:type="spellStart"/>
      <w:r w:rsidRPr="00A56D8D">
        <w:rPr>
          <w:color w:val="000000" w:themeColor="text1"/>
        </w:rPr>
        <w:t>Gavazza</w:t>
      </w:r>
      <w:proofErr w:type="spellEnd"/>
      <w:r w:rsidRPr="00A56D8D">
        <w:rPr>
          <w:color w:val="000000" w:themeColor="text1"/>
        </w:rPr>
        <w:t xml:space="preserve">, A. and A. </w:t>
      </w:r>
      <w:proofErr w:type="spellStart"/>
      <w:r w:rsidRPr="00A56D8D">
        <w:rPr>
          <w:color w:val="000000" w:themeColor="text1"/>
        </w:rPr>
        <w:t>Lizzeri</w:t>
      </w:r>
      <w:proofErr w:type="spellEnd"/>
      <w:r w:rsidRPr="00A56D8D">
        <w:rPr>
          <w:color w:val="000000" w:themeColor="text1"/>
        </w:rPr>
        <w:t>, 2008, “Transparency and Economic Policy,” Review of Economic Studies.</w:t>
      </w:r>
    </w:p>
    <w:p w14:paraId="3B70E56E" w14:textId="77777777" w:rsidR="00BA16FC" w:rsidRPr="00A56D8D" w:rsidRDefault="00BA16FC" w:rsidP="00A56D8D">
      <w:pPr>
        <w:pStyle w:val="Paragrafoelenco"/>
        <w:numPr>
          <w:ilvl w:val="0"/>
          <w:numId w:val="9"/>
        </w:numPr>
        <w:spacing w:line="276" w:lineRule="auto"/>
        <w:rPr>
          <w:color w:val="000000" w:themeColor="text1"/>
        </w:rPr>
      </w:pPr>
      <w:r w:rsidRPr="00A56D8D">
        <w:rPr>
          <w:color w:val="000000" w:themeColor="text1"/>
        </w:rPr>
        <w:t>Levy, G., 2005, “Decision Making in Committees: Transparency, Reputation and Voting Rules,” American Economic Review, 97, 150-168.</w:t>
      </w:r>
    </w:p>
    <w:p w14:paraId="751E7291" w14:textId="77777777" w:rsidR="00BA16FC" w:rsidRPr="00A56D8D" w:rsidRDefault="00BA16FC" w:rsidP="00A56D8D">
      <w:pPr>
        <w:pStyle w:val="Paragrafoelenco"/>
        <w:numPr>
          <w:ilvl w:val="0"/>
          <w:numId w:val="9"/>
        </w:numPr>
        <w:spacing w:line="276" w:lineRule="auto"/>
        <w:rPr>
          <w:color w:val="000000" w:themeColor="text1"/>
        </w:rPr>
      </w:pPr>
      <w:r w:rsidRPr="00A56D8D">
        <w:rPr>
          <w:rStyle w:val="apple-style-span"/>
          <w:color w:val="000000" w:themeColor="text1"/>
        </w:rPr>
        <w:t>Prat, A., 2005, “The Wrong Kind of Transparency,” American Economic Review, 95, 862-77.</w:t>
      </w:r>
      <w:r w:rsidRPr="00A56D8D">
        <w:rPr>
          <w:color w:val="000000" w:themeColor="text1"/>
        </w:rPr>
        <w:t>  </w:t>
      </w:r>
    </w:p>
    <w:p w14:paraId="2C1E1B10" w14:textId="77777777" w:rsidR="00BA16FC" w:rsidRPr="00A56D8D" w:rsidRDefault="00BA16FC" w:rsidP="00A56D8D">
      <w:pPr>
        <w:pStyle w:val="Paragrafoelenco"/>
        <w:widowControl w:val="0"/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</w:p>
    <w:p w14:paraId="1A010E5B" w14:textId="77777777" w:rsidR="00BA16FC" w:rsidRPr="00A56D8D" w:rsidRDefault="00420842" w:rsidP="00A56D8D">
      <w:pPr>
        <w:pStyle w:val="Titolo2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 Choice: </w:t>
      </w:r>
      <w:r w:rsidR="00BA16FC" w:rsidRPr="00A56D8D">
        <w:rPr>
          <w:rFonts w:ascii="Times New Roman" w:hAnsi="Times New Roman" w:cs="Times New Roman"/>
          <w:color w:val="000000" w:themeColor="text1"/>
          <w:sz w:val="24"/>
          <w:szCs w:val="24"/>
        </w:rPr>
        <w:t>Candidates</w:t>
      </w:r>
    </w:p>
    <w:p w14:paraId="35906EDC" w14:textId="77777777" w:rsidR="00BA16FC" w:rsidRPr="00A56D8D" w:rsidRDefault="00BA16FC" w:rsidP="00A56D8D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color w:val="000000" w:themeColor="text1"/>
        </w:rPr>
        <w:t>We consider candidate positioning in two candidate elections under various assumptions about candidate objectives. We then discuss candidate entry. Finally, we discuss candidate policy choices in dynamic models of elections.</w:t>
      </w:r>
    </w:p>
    <w:p w14:paraId="00F9B170" w14:textId="77777777" w:rsidR="00BA16FC" w:rsidRPr="00A56D8D" w:rsidRDefault="00BA16FC" w:rsidP="00A56D8D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</w:p>
    <w:p w14:paraId="0618BC0E" w14:textId="77777777" w:rsidR="00BA16FC" w:rsidRPr="00A56D8D" w:rsidRDefault="00BA16FC" w:rsidP="00A56D8D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b/>
          <w:bCs/>
          <w:color w:val="000000" w:themeColor="text1"/>
        </w:rPr>
        <w:t>Candidate positioning in two candidate elections</w:t>
      </w:r>
    </w:p>
    <w:p w14:paraId="7DF3188F" w14:textId="77777777" w:rsidR="00BA16FC" w:rsidRPr="00A56D8D" w:rsidRDefault="00BA16FC" w:rsidP="00A56D8D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  <w:lang w:val="it-IT"/>
        </w:rPr>
      </w:pPr>
      <w:r w:rsidRPr="00A56D8D">
        <w:rPr>
          <w:rFonts w:eastAsiaTheme="minorHAnsi"/>
          <w:color w:val="000000" w:themeColor="text1"/>
          <w:lang w:val="it-IT"/>
        </w:rPr>
        <w:t>P&amp;T: 47-58.</w:t>
      </w:r>
    </w:p>
    <w:p w14:paraId="7202297A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proofErr w:type="spellStart"/>
      <w:r w:rsidRPr="00A56D8D">
        <w:rPr>
          <w:rFonts w:eastAsiaTheme="minorHAnsi"/>
          <w:color w:val="000000" w:themeColor="text1"/>
        </w:rPr>
        <w:t>Callendar</w:t>
      </w:r>
      <w:proofErr w:type="spellEnd"/>
      <w:r w:rsidRPr="00A56D8D">
        <w:rPr>
          <w:rFonts w:eastAsiaTheme="minorHAnsi"/>
          <w:color w:val="000000" w:themeColor="text1"/>
        </w:rPr>
        <w:t xml:space="preserve">, S., “Political Motivations,” </w:t>
      </w:r>
      <w:r w:rsidRPr="00A56D8D">
        <w:rPr>
          <w:rFonts w:eastAsiaTheme="minorHAnsi"/>
          <w:bCs/>
          <w:color w:val="000000" w:themeColor="text1"/>
        </w:rPr>
        <w:t>Review of Economic Studies</w:t>
      </w:r>
      <w:r w:rsidRPr="00A56D8D">
        <w:rPr>
          <w:rFonts w:eastAsiaTheme="minorHAnsi"/>
          <w:color w:val="000000" w:themeColor="text1"/>
        </w:rPr>
        <w:t>, 2007.</w:t>
      </w:r>
    </w:p>
    <w:p w14:paraId="57FE341D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color w:val="000000" w:themeColor="text1"/>
        </w:rPr>
        <w:t xml:space="preserve">Dixit, A. and J. </w:t>
      </w:r>
      <w:proofErr w:type="spellStart"/>
      <w:r w:rsidRPr="00A56D8D">
        <w:rPr>
          <w:rFonts w:eastAsiaTheme="minorHAnsi"/>
          <w:color w:val="000000" w:themeColor="text1"/>
        </w:rPr>
        <w:t>Londregan</w:t>
      </w:r>
      <w:proofErr w:type="spellEnd"/>
      <w:r w:rsidRPr="00A56D8D">
        <w:rPr>
          <w:rFonts w:eastAsiaTheme="minorHAnsi"/>
          <w:color w:val="000000" w:themeColor="text1"/>
        </w:rPr>
        <w:t xml:space="preserve">, “Ideology, Tactics, and Efficiency in Redistributive Politics,” </w:t>
      </w:r>
      <w:r w:rsidRPr="00A56D8D">
        <w:rPr>
          <w:rFonts w:eastAsiaTheme="minorHAnsi"/>
          <w:bCs/>
          <w:color w:val="000000" w:themeColor="text1"/>
        </w:rPr>
        <w:t>Quarterly Journal of Economics</w:t>
      </w:r>
      <w:r w:rsidRPr="00A56D8D">
        <w:rPr>
          <w:rFonts w:eastAsiaTheme="minorHAnsi"/>
          <w:color w:val="000000" w:themeColor="text1"/>
        </w:rPr>
        <w:t>, 1998.</w:t>
      </w:r>
    </w:p>
    <w:p w14:paraId="4E22340C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color w:val="000000" w:themeColor="text1"/>
        </w:rPr>
        <w:t xml:space="preserve">Gerber, E. and J. Lewis, “Beyond the Median: Voter Preferences, District Heterogeneity, and Political Representation,” </w:t>
      </w:r>
      <w:r w:rsidRPr="00A56D8D">
        <w:rPr>
          <w:rFonts w:eastAsiaTheme="minorHAnsi"/>
          <w:bCs/>
          <w:color w:val="000000" w:themeColor="text1"/>
        </w:rPr>
        <w:t>Journal of Political Economy</w:t>
      </w:r>
      <w:r w:rsidRPr="00A56D8D">
        <w:rPr>
          <w:rFonts w:eastAsiaTheme="minorHAnsi"/>
          <w:color w:val="000000" w:themeColor="text1"/>
        </w:rPr>
        <w:t>, 2004.</w:t>
      </w:r>
    </w:p>
    <w:p w14:paraId="11337F56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proofErr w:type="spellStart"/>
      <w:r w:rsidRPr="00A56D8D">
        <w:rPr>
          <w:rFonts w:eastAsiaTheme="minorHAnsi"/>
          <w:color w:val="000000" w:themeColor="text1"/>
        </w:rPr>
        <w:t>Larcinese</w:t>
      </w:r>
      <w:proofErr w:type="spellEnd"/>
      <w:r w:rsidRPr="00A56D8D">
        <w:rPr>
          <w:rFonts w:eastAsiaTheme="minorHAnsi"/>
          <w:color w:val="000000" w:themeColor="text1"/>
        </w:rPr>
        <w:t xml:space="preserve">, V., J. Snyder and C. </w:t>
      </w:r>
      <w:proofErr w:type="spellStart"/>
      <w:r w:rsidRPr="00A56D8D">
        <w:rPr>
          <w:rFonts w:eastAsiaTheme="minorHAnsi"/>
          <w:color w:val="000000" w:themeColor="text1"/>
        </w:rPr>
        <w:t>Testa</w:t>
      </w:r>
      <w:proofErr w:type="spellEnd"/>
      <w:r w:rsidRPr="00A56D8D">
        <w:rPr>
          <w:rFonts w:eastAsiaTheme="minorHAnsi"/>
          <w:color w:val="000000" w:themeColor="text1"/>
        </w:rPr>
        <w:t>, “Testing Models of Distributive Politics Using Exit Polls to Measure Voter Preferences and Partisanship,” mimeo, Royal Holloway College, 2006.</w:t>
      </w:r>
    </w:p>
    <w:p w14:paraId="7FA8CAF3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color w:val="000000" w:themeColor="text1"/>
        </w:rPr>
        <w:t xml:space="preserve">Lee, D., E. Moretti, and M. Butler, “Do Voters Affect or Elect Policies? Evidence from the U.S. House,” </w:t>
      </w:r>
      <w:r w:rsidRPr="00A56D8D">
        <w:rPr>
          <w:rFonts w:eastAsiaTheme="minorHAnsi"/>
          <w:bCs/>
          <w:color w:val="000000" w:themeColor="text1"/>
        </w:rPr>
        <w:t>Quarterly Journal of Economics</w:t>
      </w:r>
      <w:r w:rsidRPr="00A56D8D">
        <w:rPr>
          <w:rFonts w:eastAsiaTheme="minorHAnsi"/>
          <w:color w:val="000000" w:themeColor="text1"/>
        </w:rPr>
        <w:t>, 2004.</w:t>
      </w:r>
    </w:p>
    <w:p w14:paraId="097EBBC6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color w:val="000000" w:themeColor="text1"/>
        </w:rPr>
        <w:t xml:space="preserve">Ledyard, J., “A Pure Theory of Large Two-Candidate Elections,” </w:t>
      </w:r>
      <w:r w:rsidRPr="00A56D8D">
        <w:rPr>
          <w:rFonts w:eastAsiaTheme="minorHAnsi"/>
          <w:bCs/>
          <w:color w:val="000000" w:themeColor="text1"/>
        </w:rPr>
        <w:t>Public Choice</w:t>
      </w:r>
      <w:r w:rsidRPr="00A56D8D">
        <w:rPr>
          <w:rFonts w:eastAsiaTheme="minorHAnsi"/>
          <w:color w:val="000000" w:themeColor="text1"/>
        </w:rPr>
        <w:t xml:space="preserve">, </w:t>
      </w:r>
      <w:r w:rsidRPr="00A56D8D">
        <w:rPr>
          <w:rFonts w:eastAsiaTheme="minorHAnsi"/>
          <w:color w:val="000000" w:themeColor="text1"/>
        </w:rPr>
        <w:lastRenderedPageBreak/>
        <w:t>1984.</w:t>
      </w:r>
    </w:p>
    <w:p w14:paraId="5DF65932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proofErr w:type="spellStart"/>
      <w:r w:rsidRPr="00A56D8D">
        <w:rPr>
          <w:rFonts w:eastAsiaTheme="minorHAnsi"/>
          <w:color w:val="000000" w:themeColor="text1"/>
        </w:rPr>
        <w:t>Lindbeck</w:t>
      </w:r>
      <w:proofErr w:type="spellEnd"/>
      <w:r w:rsidRPr="00A56D8D">
        <w:rPr>
          <w:rFonts w:eastAsiaTheme="minorHAnsi"/>
          <w:color w:val="000000" w:themeColor="text1"/>
        </w:rPr>
        <w:t xml:space="preserve">, A. and J. Weibull, “Balanced-Budget Redistribution as the Outcome of Political Competition,” </w:t>
      </w:r>
      <w:r w:rsidRPr="00A56D8D">
        <w:rPr>
          <w:rFonts w:eastAsiaTheme="minorHAnsi"/>
          <w:bCs/>
          <w:color w:val="000000" w:themeColor="text1"/>
        </w:rPr>
        <w:t>Public Choice</w:t>
      </w:r>
      <w:r w:rsidRPr="00A56D8D">
        <w:rPr>
          <w:rFonts w:eastAsiaTheme="minorHAnsi"/>
          <w:color w:val="000000" w:themeColor="text1"/>
        </w:rPr>
        <w:t>, 1987.</w:t>
      </w:r>
    </w:p>
    <w:p w14:paraId="4EC8AAD4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proofErr w:type="spellStart"/>
      <w:r w:rsidRPr="00A56D8D">
        <w:rPr>
          <w:rFonts w:eastAsiaTheme="minorHAnsi"/>
          <w:color w:val="000000" w:themeColor="text1"/>
        </w:rPr>
        <w:t>Londregan</w:t>
      </w:r>
      <w:proofErr w:type="spellEnd"/>
      <w:r w:rsidRPr="00A56D8D">
        <w:rPr>
          <w:rFonts w:eastAsiaTheme="minorHAnsi"/>
          <w:color w:val="000000" w:themeColor="text1"/>
        </w:rPr>
        <w:t xml:space="preserve">, J., “Political Income Redistribution,” </w:t>
      </w:r>
      <w:proofErr w:type="spellStart"/>
      <w:r w:rsidRPr="00A56D8D">
        <w:rPr>
          <w:rFonts w:eastAsiaTheme="minorHAnsi"/>
          <w:color w:val="000000" w:themeColor="text1"/>
        </w:rPr>
        <w:t>Ch</w:t>
      </w:r>
      <w:proofErr w:type="spellEnd"/>
      <w:r w:rsidRPr="00A56D8D">
        <w:rPr>
          <w:rFonts w:eastAsiaTheme="minorHAnsi"/>
          <w:color w:val="000000" w:themeColor="text1"/>
        </w:rPr>
        <w:t xml:space="preserve"> 5 in W &amp; W.</w:t>
      </w:r>
    </w:p>
    <w:p w14:paraId="034E74CA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color w:val="000000" w:themeColor="text1"/>
        </w:rPr>
        <w:t xml:space="preserve">Stromberg, D., “How the Electoral College Influences Campaigns and Policy: The Probability of Being Florida,” </w:t>
      </w:r>
      <w:r w:rsidRPr="00A56D8D">
        <w:rPr>
          <w:rFonts w:eastAsiaTheme="minorHAnsi"/>
          <w:bCs/>
          <w:color w:val="000000" w:themeColor="text1"/>
        </w:rPr>
        <w:t>American Economic Review</w:t>
      </w:r>
      <w:r w:rsidRPr="00A56D8D">
        <w:rPr>
          <w:rFonts w:eastAsiaTheme="minorHAnsi"/>
          <w:color w:val="000000" w:themeColor="text1"/>
        </w:rPr>
        <w:t>, 2008.</w:t>
      </w:r>
    </w:p>
    <w:p w14:paraId="73E320D4" w14:textId="77777777" w:rsidR="00420842" w:rsidRPr="00A56D8D" w:rsidRDefault="00420842" w:rsidP="00A56D8D">
      <w:pPr>
        <w:pStyle w:val="Paragrafoelenco"/>
        <w:widowControl w:val="0"/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</w:p>
    <w:p w14:paraId="6B6F4EBD" w14:textId="77777777" w:rsidR="00BA16FC" w:rsidRPr="00A56D8D" w:rsidRDefault="00BA16FC" w:rsidP="00A56D8D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 w:themeColor="text1"/>
        </w:rPr>
      </w:pPr>
      <w:r w:rsidRPr="00A56D8D">
        <w:rPr>
          <w:rFonts w:eastAsiaTheme="minorHAnsi"/>
          <w:b/>
          <w:bCs/>
          <w:color w:val="000000" w:themeColor="text1"/>
        </w:rPr>
        <w:t>Candidate entry</w:t>
      </w:r>
      <w:r w:rsidR="00762739" w:rsidRPr="00A56D8D">
        <w:rPr>
          <w:rFonts w:eastAsiaTheme="minorHAnsi"/>
          <w:b/>
          <w:bCs/>
          <w:color w:val="000000" w:themeColor="text1"/>
        </w:rPr>
        <w:t xml:space="preserve"> (Citizen Candidate Models)</w:t>
      </w:r>
    </w:p>
    <w:p w14:paraId="282CA4D1" w14:textId="77777777" w:rsidR="00BA16FC" w:rsidRPr="00A56D8D" w:rsidRDefault="00BA16FC" w:rsidP="00A56D8D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color w:val="000000" w:themeColor="text1"/>
        </w:rPr>
        <w:t xml:space="preserve">P&amp;T: 97-104; G&amp;H: </w:t>
      </w:r>
      <w:proofErr w:type="spellStart"/>
      <w:r w:rsidRPr="00A56D8D">
        <w:rPr>
          <w:rFonts w:eastAsiaTheme="minorHAnsi"/>
          <w:color w:val="000000" w:themeColor="text1"/>
        </w:rPr>
        <w:t>Ch</w:t>
      </w:r>
      <w:proofErr w:type="spellEnd"/>
      <w:r w:rsidRPr="00A56D8D">
        <w:rPr>
          <w:rFonts w:eastAsiaTheme="minorHAnsi"/>
          <w:color w:val="000000" w:themeColor="text1"/>
        </w:rPr>
        <w:t xml:space="preserve"> 2.2.</w:t>
      </w:r>
    </w:p>
    <w:p w14:paraId="53BBBF04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proofErr w:type="spellStart"/>
      <w:r w:rsidRPr="00A56D8D">
        <w:rPr>
          <w:rFonts w:eastAsiaTheme="minorHAnsi"/>
          <w:color w:val="000000" w:themeColor="text1"/>
        </w:rPr>
        <w:t>Besley</w:t>
      </w:r>
      <w:proofErr w:type="spellEnd"/>
      <w:r w:rsidRPr="00A56D8D">
        <w:rPr>
          <w:rFonts w:eastAsiaTheme="minorHAnsi"/>
          <w:color w:val="000000" w:themeColor="text1"/>
        </w:rPr>
        <w:t xml:space="preserve">, T. and S. </w:t>
      </w:r>
      <w:proofErr w:type="spellStart"/>
      <w:r w:rsidRPr="00A56D8D">
        <w:rPr>
          <w:rFonts w:eastAsiaTheme="minorHAnsi"/>
          <w:color w:val="000000" w:themeColor="text1"/>
        </w:rPr>
        <w:t>Coate</w:t>
      </w:r>
      <w:proofErr w:type="spellEnd"/>
      <w:r w:rsidRPr="00A56D8D">
        <w:rPr>
          <w:rFonts w:eastAsiaTheme="minorHAnsi"/>
          <w:color w:val="000000" w:themeColor="text1"/>
        </w:rPr>
        <w:t xml:space="preserve">, “An Economic Model of Representative Democracy,” </w:t>
      </w:r>
      <w:r w:rsidRPr="00A56D8D">
        <w:rPr>
          <w:rFonts w:eastAsiaTheme="minorHAnsi"/>
          <w:bCs/>
          <w:color w:val="000000" w:themeColor="text1"/>
        </w:rPr>
        <w:t>Quarterly Journal of Economics</w:t>
      </w:r>
      <w:r w:rsidRPr="00A56D8D">
        <w:rPr>
          <w:rFonts w:eastAsiaTheme="minorHAnsi"/>
          <w:color w:val="000000" w:themeColor="text1"/>
        </w:rPr>
        <w:t>, 1997.</w:t>
      </w:r>
    </w:p>
    <w:p w14:paraId="649BD52B" w14:textId="77777777" w:rsidR="00BA16FC" w:rsidRPr="00A56D8D" w:rsidRDefault="00BA16FC" w:rsidP="00A56D8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color w:val="000000" w:themeColor="text1"/>
        </w:rPr>
        <w:t xml:space="preserve">Osborne, M. and A. Slivinski, “A Model of Political Competition with Citizen-Candidates,” </w:t>
      </w:r>
      <w:r w:rsidRPr="00A56D8D">
        <w:rPr>
          <w:rFonts w:eastAsiaTheme="minorHAnsi"/>
          <w:bCs/>
          <w:color w:val="000000" w:themeColor="text1"/>
        </w:rPr>
        <w:t>Quarterly Journal of Economics</w:t>
      </w:r>
      <w:r w:rsidRPr="00A56D8D">
        <w:rPr>
          <w:rFonts w:eastAsiaTheme="minorHAnsi"/>
          <w:color w:val="000000" w:themeColor="text1"/>
        </w:rPr>
        <w:t>, 1996.</w:t>
      </w:r>
    </w:p>
    <w:p w14:paraId="494DAEDC" w14:textId="77777777" w:rsidR="00A66D3C" w:rsidRPr="00A56D8D" w:rsidRDefault="00A66D3C" w:rsidP="00A56D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rPr>
          <w:rFonts w:eastAsiaTheme="minorHAnsi"/>
        </w:rPr>
      </w:pPr>
      <w:r w:rsidRPr="00A56D8D">
        <w:rPr>
          <w:rFonts w:eastAsiaTheme="minorHAnsi"/>
        </w:rPr>
        <w:t xml:space="preserve">Grosser, Jens, and Thomas R. Palfrey. 2013. “Candidate Entry and Political Polarization: An </w:t>
      </w:r>
      <w:proofErr w:type="spellStart"/>
      <w:r w:rsidRPr="00A56D8D">
        <w:rPr>
          <w:rFonts w:eastAsiaTheme="minorHAnsi"/>
        </w:rPr>
        <w:t>Antimedian</w:t>
      </w:r>
      <w:proofErr w:type="spellEnd"/>
      <w:r w:rsidRPr="00A56D8D">
        <w:rPr>
          <w:rFonts w:eastAsiaTheme="minorHAnsi"/>
        </w:rPr>
        <w:t xml:space="preserve"> Voter Theorem.” </w:t>
      </w:r>
      <w:r w:rsidRPr="00A56D8D">
        <w:rPr>
          <w:rFonts w:eastAsiaTheme="minorHAnsi"/>
          <w:i/>
          <w:iCs/>
        </w:rPr>
        <w:t xml:space="preserve">American Journal of Political Science </w:t>
      </w:r>
      <w:r w:rsidRPr="00A56D8D">
        <w:rPr>
          <w:rFonts w:eastAsiaTheme="minorHAnsi"/>
        </w:rPr>
        <w:t xml:space="preserve">58(1): 127–43. </w:t>
      </w:r>
    </w:p>
    <w:p w14:paraId="4439F867" w14:textId="77777777" w:rsidR="00BA16FC" w:rsidRPr="00A56D8D" w:rsidRDefault="00A66D3C" w:rsidP="00A56D8D">
      <w:pPr>
        <w:pStyle w:val="Titolo2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Voting Rules, Impossibility Theorems, and </w:t>
      </w:r>
      <w:r w:rsidR="00BA16FC" w:rsidRPr="00A56D8D">
        <w:rPr>
          <w:rFonts w:ascii="Times New Roman" w:hAnsi="Times New Roman" w:cs="Times New Roman"/>
          <w:color w:val="000000" w:themeColor="text1"/>
          <w:sz w:val="24"/>
          <w:szCs w:val="24"/>
        </w:rPr>
        <w:t>Electoral Systems</w:t>
      </w:r>
    </w:p>
    <w:p w14:paraId="7EFB5005" w14:textId="77777777" w:rsidR="00BA16FC" w:rsidRPr="00A56D8D" w:rsidRDefault="00A66D3C" w:rsidP="00A56D8D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color w:val="000000" w:themeColor="text1"/>
        </w:rPr>
        <w:t>A discussion of alternative voting rules. Results regarding the non-existence of voting rules satisfying relevant properties. Alternatives to elect the parliament and effects on several economic and political outcomes.</w:t>
      </w:r>
    </w:p>
    <w:p w14:paraId="0A39D066" w14:textId="77777777" w:rsidR="00BA16FC" w:rsidRPr="00A56D8D" w:rsidRDefault="00BA16FC" w:rsidP="00A56D8D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</w:p>
    <w:p w14:paraId="66FC80D7" w14:textId="77777777" w:rsidR="00A66D3C" w:rsidRPr="00A56D8D" w:rsidRDefault="00A66D3C" w:rsidP="00A56D8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rPr>
          <w:rFonts w:eastAsiaTheme="minorHAnsi"/>
        </w:rPr>
      </w:pPr>
      <w:r w:rsidRPr="00A56D8D">
        <w:rPr>
          <w:rFonts w:eastAsiaTheme="minorHAnsi"/>
        </w:rPr>
        <w:t xml:space="preserve">Austen-Smith, David, and James Banks. 1988. “Elections, Coalitions, and Legislative Outcomes.” </w:t>
      </w:r>
      <w:r w:rsidRPr="00A56D8D">
        <w:rPr>
          <w:rFonts w:eastAsiaTheme="minorHAnsi"/>
          <w:i/>
          <w:iCs/>
        </w:rPr>
        <w:t xml:space="preserve">American Political Science Review </w:t>
      </w:r>
      <w:r w:rsidRPr="00A56D8D">
        <w:rPr>
          <w:rFonts w:eastAsiaTheme="minorHAnsi"/>
        </w:rPr>
        <w:t xml:space="preserve">82(2): 405–22. </w:t>
      </w:r>
    </w:p>
    <w:p w14:paraId="7FE7A340" w14:textId="77777777" w:rsidR="00BA16FC" w:rsidRPr="00A56D8D" w:rsidRDefault="00BA16FC" w:rsidP="00A56D8D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color w:val="000000" w:themeColor="text1"/>
        </w:rPr>
        <w:t xml:space="preserve">Baron, D. and D. </w:t>
      </w:r>
      <w:proofErr w:type="spellStart"/>
      <w:r w:rsidRPr="00A56D8D">
        <w:rPr>
          <w:rFonts w:eastAsiaTheme="minorHAnsi"/>
          <w:color w:val="000000" w:themeColor="text1"/>
        </w:rPr>
        <w:t>Diermeier</w:t>
      </w:r>
      <w:proofErr w:type="spellEnd"/>
      <w:r w:rsidRPr="00A56D8D">
        <w:rPr>
          <w:rFonts w:eastAsiaTheme="minorHAnsi"/>
          <w:color w:val="000000" w:themeColor="text1"/>
        </w:rPr>
        <w:t>, “Elections, Governments, and Parliaments in Proportional Representation Systems,” Quarterly Journal of Economics, 2001.</w:t>
      </w:r>
    </w:p>
    <w:p w14:paraId="746EC4B5" w14:textId="77777777" w:rsidR="00BA16FC" w:rsidRPr="00A56D8D" w:rsidRDefault="00BA16FC" w:rsidP="00A56D8D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color w:val="000000" w:themeColor="text1"/>
        </w:rPr>
        <w:t>Cox, G., “Electoral Equilibrium under Alternative Voting Institutions,” American Political Science Review, 1987.</w:t>
      </w:r>
    </w:p>
    <w:p w14:paraId="587D5AB3" w14:textId="77777777" w:rsidR="00A66D3C" w:rsidRPr="00A56D8D" w:rsidRDefault="00A66D3C" w:rsidP="00A56D8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rPr>
          <w:rFonts w:eastAsiaTheme="minorHAnsi"/>
        </w:rPr>
      </w:pPr>
      <w:r w:rsidRPr="00A56D8D">
        <w:rPr>
          <w:rFonts w:eastAsiaTheme="minorHAnsi"/>
        </w:rPr>
        <w:t xml:space="preserve">Funk, Patricia, and Christina </w:t>
      </w:r>
      <w:proofErr w:type="spellStart"/>
      <w:r w:rsidRPr="00A56D8D">
        <w:rPr>
          <w:rFonts w:eastAsiaTheme="minorHAnsi"/>
        </w:rPr>
        <w:t>Gathmann</w:t>
      </w:r>
      <w:proofErr w:type="spellEnd"/>
      <w:r w:rsidRPr="00A56D8D">
        <w:rPr>
          <w:rFonts w:eastAsiaTheme="minorHAnsi"/>
        </w:rPr>
        <w:t xml:space="preserve">. 2013. “How Do Elec- </w:t>
      </w:r>
      <w:proofErr w:type="spellStart"/>
      <w:r w:rsidRPr="00A56D8D">
        <w:rPr>
          <w:rFonts w:eastAsiaTheme="minorHAnsi"/>
        </w:rPr>
        <w:t>toral</w:t>
      </w:r>
      <w:proofErr w:type="spellEnd"/>
      <w:r w:rsidRPr="00A56D8D">
        <w:rPr>
          <w:rFonts w:eastAsiaTheme="minorHAnsi"/>
        </w:rPr>
        <w:t xml:space="preserve"> Systems Affect Fiscal Policy? Evidence from Cantonal Parliaments, 1890–2000.” </w:t>
      </w:r>
      <w:r w:rsidRPr="00A56D8D">
        <w:rPr>
          <w:rFonts w:eastAsiaTheme="minorHAnsi"/>
          <w:i/>
          <w:iCs/>
        </w:rPr>
        <w:t xml:space="preserve">Journal of the European Economic Association </w:t>
      </w:r>
      <w:r w:rsidRPr="00A56D8D">
        <w:rPr>
          <w:rFonts w:eastAsiaTheme="minorHAnsi"/>
        </w:rPr>
        <w:t xml:space="preserve">11(5): 1178–1203. </w:t>
      </w:r>
    </w:p>
    <w:p w14:paraId="5C0D641C" w14:textId="77777777" w:rsidR="00BA16FC" w:rsidRPr="00A56D8D" w:rsidRDefault="00BA16FC" w:rsidP="00A56D8D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color w:val="000000" w:themeColor="text1"/>
        </w:rPr>
        <w:t>Morelli, M., “Party Formation and Policy Outcomes under Different Electoral Systems,” Review of Economic Studies, 2004.</w:t>
      </w:r>
    </w:p>
    <w:p w14:paraId="08C67345" w14:textId="77777777" w:rsidR="00BA16FC" w:rsidRPr="00A56D8D" w:rsidRDefault="00BA16FC" w:rsidP="00A56D8D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r w:rsidRPr="00A56D8D">
        <w:rPr>
          <w:rFonts w:eastAsiaTheme="minorHAnsi"/>
          <w:color w:val="000000" w:themeColor="text1"/>
        </w:rPr>
        <w:t>Myerson, R., “Theoretical Comparisons of Electoral Systems: 1998 Schumpeter Lecture,” European Economic Review, 1999.</w:t>
      </w:r>
    </w:p>
    <w:p w14:paraId="4040E386" w14:textId="77777777" w:rsidR="00BA16FC" w:rsidRPr="00A56D8D" w:rsidRDefault="00BA16FC" w:rsidP="00A56D8D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</w:rPr>
      </w:pPr>
      <w:proofErr w:type="spellStart"/>
      <w:r w:rsidRPr="00A56D8D">
        <w:rPr>
          <w:rFonts w:eastAsiaTheme="minorHAnsi"/>
          <w:color w:val="000000" w:themeColor="text1"/>
        </w:rPr>
        <w:t>Persson</w:t>
      </w:r>
      <w:proofErr w:type="spellEnd"/>
      <w:r w:rsidRPr="00A56D8D">
        <w:rPr>
          <w:rFonts w:eastAsiaTheme="minorHAnsi"/>
          <w:color w:val="000000" w:themeColor="text1"/>
        </w:rPr>
        <w:t xml:space="preserve">, T., G. Roland and G. </w:t>
      </w:r>
      <w:proofErr w:type="spellStart"/>
      <w:r w:rsidRPr="00A56D8D">
        <w:rPr>
          <w:rFonts w:eastAsiaTheme="minorHAnsi"/>
          <w:color w:val="000000" w:themeColor="text1"/>
        </w:rPr>
        <w:t>Tabellini</w:t>
      </w:r>
      <w:proofErr w:type="spellEnd"/>
      <w:r w:rsidRPr="00A56D8D">
        <w:rPr>
          <w:rFonts w:eastAsiaTheme="minorHAnsi"/>
          <w:color w:val="000000" w:themeColor="text1"/>
        </w:rPr>
        <w:t>, “Comparative Politics and Public Finance,” Journal of Political Economy, 2000.</w:t>
      </w:r>
    </w:p>
    <w:p w14:paraId="14657422" w14:textId="77777777" w:rsidR="00BA16FC" w:rsidRPr="00A56D8D" w:rsidRDefault="00BA16FC" w:rsidP="00A56D8D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proofErr w:type="spellStart"/>
      <w:r w:rsidRPr="00A56D8D">
        <w:rPr>
          <w:rFonts w:eastAsiaTheme="minorHAnsi"/>
          <w:color w:val="000000" w:themeColor="text1"/>
        </w:rPr>
        <w:t>Persson</w:t>
      </w:r>
      <w:proofErr w:type="spellEnd"/>
      <w:r w:rsidRPr="00A56D8D">
        <w:rPr>
          <w:rFonts w:eastAsiaTheme="minorHAnsi"/>
          <w:color w:val="000000" w:themeColor="text1"/>
        </w:rPr>
        <w:t xml:space="preserve">, T. and G. </w:t>
      </w:r>
      <w:proofErr w:type="spellStart"/>
      <w:r w:rsidRPr="00A56D8D">
        <w:rPr>
          <w:rFonts w:eastAsiaTheme="minorHAnsi"/>
          <w:color w:val="000000" w:themeColor="text1"/>
        </w:rPr>
        <w:t>Tabellini</w:t>
      </w:r>
      <w:proofErr w:type="spellEnd"/>
      <w:r w:rsidRPr="00A56D8D">
        <w:rPr>
          <w:rFonts w:eastAsiaTheme="minorHAnsi"/>
          <w:color w:val="000000" w:themeColor="text1"/>
        </w:rPr>
        <w:t xml:space="preserve">, “Electoral Systems and Economic Policy,” </w:t>
      </w:r>
      <w:proofErr w:type="spellStart"/>
      <w:r w:rsidRPr="00A56D8D">
        <w:rPr>
          <w:rFonts w:eastAsiaTheme="minorHAnsi"/>
          <w:color w:val="000000" w:themeColor="text1"/>
        </w:rPr>
        <w:t>Ch</w:t>
      </w:r>
      <w:proofErr w:type="spellEnd"/>
      <w:r w:rsidRPr="00A56D8D">
        <w:rPr>
          <w:rFonts w:eastAsiaTheme="minorHAnsi"/>
          <w:color w:val="000000" w:themeColor="text1"/>
        </w:rPr>
        <w:t xml:space="preserve"> 40 in W &amp; W. </w:t>
      </w:r>
      <w:proofErr w:type="spellStart"/>
      <w:r w:rsidRPr="00A56D8D">
        <w:rPr>
          <w:rFonts w:eastAsiaTheme="minorHAnsi"/>
          <w:color w:val="000000" w:themeColor="text1"/>
        </w:rPr>
        <w:t>Taagepera</w:t>
      </w:r>
      <w:proofErr w:type="spellEnd"/>
      <w:r w:rsidRPr="00A56D8D">
        <w:rPr>
          <w:rFonts w:eastAsiaTheme="minorHAnsi"/>
          <w:color w:val="000000" w:themeColor="text1"/>
        </w:rPr>
        <w:t xml:space="preserve">, R. and M. </w:t>
      </w:r>
      <w:proofErr w:type="spellStart"/>
      <w:r w:rsidRPr="00A56D8D">
        <w:rPr>
          <w:rFonts w:eastAsiaTheme="minorHAnsi"/>
          <w:color w:val="000000" w:themeColor="text1"/>
        </w:rPr>
        <w:t>Shugart</w:t>
      </w:r>
      <w:proofErr w:type="spellEnd"/>
      <w:r w:rsidRPr="00A56D8D">
        <w:rPr>
          <w:rFonts w:eastAsiaTheme="minorHAnsi"/>
          <w:color w:val="000000" w:themeColor="text1"/>
        </w:rPr>
        <w:t xml:space="preserve">, Seats and Votes, Yale University Press, 1989. </w:t>
      </w:r>
      <w:proofErr w:type="spellStart"/>
      <w:r w:rsidRPr="00A56D8D">
        <w:rPr>
          <w:rFonts w:eastAsiaTheme="minorHAnsi"/>
          <w:color w:val="000000" w:themeColor="text1"/>
        </w:rPr>
        <w:t>Chp</w:t>
      </w:r>
      <w:proofErr w:type="spellEnd"/>
      <w:r w:rsidRPr="00A56D8D">
        <w:rPr>
          <w:rFonts w:eastAsiaTheme="minorHAnsi"/>
          <w:color w:val="000000" w:themeColor="text1"/>
        </w:rPr>
        <w:t xml:space="preserve"> 3.</w:t>
      </w:r>
    </w:p>
    <w:p w14:paraId="1324F7C6" w14:textId="77777777" w:rsidR="004F323C" w:rsidRPr="00A56D8D" w:rsidRDefault="0072709A" w:rsidP="00A56D8D">
      <w:pPr>
        <w:spacing w:line="276" w:lineRule="auto"/>
        <w:rPr>
          <w:color w:val="000000" w:themeColor="text1"/>
        </w:rPr>
      </w:pPr>
    </w:p>
    <w:p w14:paraId="0C421BFB" w14:textId="77777777" w:rsidR="00A66D3C" w:rsidRPr="00A56D8D" w:rsidRDefault="00BA16FC" w:rsidP="00A56D8D">
      <w:pPr>
        <w:pStyle w:val="Titolo2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D8D">
        <w:rPr>
          <w:rFonts w:ascii="Times New Roman" w:hAnsi="Times New Roman" w:cs="Times New Roman"/>
          <w:color w:val="000000" w:themeColor="text1"/>
          <w:sz w:val="24"/>
          <w:szCs w:val="24"/>
        </w:rPr>
        <w:t>Campaign</w:t>
      </w:r>
      <w:r w:rsidR="00A66D3C" w:rsidRPr="00A56D8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p w14:paraId="5F3836BC" w14:textId="77777777" w:rsidR="00BA16FC" w:rsidRPr="00A56D8D" w:rsidRDefault="00BA16FC" w:rsidP="00A56D8D">
      <w:pPr>
        <w:pStyle w:val="Titolo2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D8D">
        <w:rPr>
          <w:rFonts w:ascii="Times New Roman" w:hAnsi="Times New Roman" w:cs="Times New Roman"/>
          <w:color w:val="000000" w:themeColor="text1"/>
          <w:sz w:val="24"/>
          <w:szCs w:val="24"/>
        </w:rPr>
        <w:t>Contributions</w:t>
      </w:r>
    </w:p>
    <w:p w14:paraId="0A98C03D" w14:textId="77777777" w:rsidR="00BA16FC" w:rsidRPr="00A56D8D" w:rsidRDefault="00BA16FC" w:rsidP="00A56D8D">
      <w:pPr>
        <w:pStyle w:val="Paragrafoelenco"/>
        <w:numPr>
          <w:ilvl w:val="0"/>
          <w:numId w:val="9"/>
        </w:numPr>
        <w:spacing w:line="276" w:lineRule="auto"/>
        <w:rPr>
          <w:color w:val="000000" w:themeColor="text1"/>
        </w:rPr>
      </w:pPr>
      <w:proofErr w:type="spellStart"/>
      <w:r w:rsidRPr="00A56D8D">
        <w:rPr>
          <w:color w:val="000000" w:themeColor="text1"/>
        </w:rPr>
        <w:t>Coate</w:t>
      </w:r>
      <w:proofErr w:type="spellEnd"/>
      <w:r w:rsidRPr="00A56D8D">
        <w:rPr>
          <w:color w:val="000000" w:themeColor="text1"/>
        </w:rPr>
        <w:t>, S., 2004, “Pareto Improving Campaign Finance Policy,” American Economic Review, 94(3), 628-655.</w:t>
      </w:r>
    </w:p>
    <w:p w14:paraId="211393E4" w14:textId="77777777" w:rsidR="00BA16FC" w:rsidRPr="00A56D8D" w:rsidRDefault="00BA16FC" w:rsidP="00A56D8D">
      <w:pPr>
        <w:pStyle w:val="Paragrafoelenco"/>
        <w:numPr>
          <w:ilvl w:val="0"/>
          <w:numId w:val="9"/>
        </w:numPr>
        <w:spacing w:line="276" w:lineRule="auto"/>
        <w:rPr>
          <w:color w:val="000000" w:themeColor="text1"/>
        </w:rPr>
      </w:pPr>
      <w:r w:rsidRPr="00A56D8D">
        <w:rPr>
          <w:color w:val="000000" w:themeColor="text1"/>
        </w:rPr>
        <w:t xml:space="preserve">Grossman, G. and E. </w:t>
      </w:r>
      <w:proofErr w:type="spellStart"/>
      <w:r w:rsidRPr="00A56D8D">
        <w:rPr>
          <w:color w:val="000000" w:themeColor="text1"/>
        </w:rPr>
        <w:t>Helpman</w:t>
      </w:r>
      <w:proofErr w:type="spellEnd"/>
      <w:r w:rsidRPr="00A56D8D">
        <w:rPr>
          <w:color w:val="000000" w:themeColor="text1"/>
        </w:rPr>
        <w:t>, 1996, “Electoral Competition and Special Interest Politics,” Review of Economic Studies, 63(2), 265-286.</w:t>
      </w:r>
    </w:p>
    <w:p w14:paraId="071D605B" w14:textId="77777777" w:rsidR="00BA16FC" w:rsidRPr="00A56D8D" w:rsidRDefault="00BA16FC" w:rsidP="00A56D8D">
      <w:pPr>
        <w:pStyle w:val="Paragrafoelenco"/>
        <w:numPr>
          <w:ilvl w:val="0"/>
          <w:numId w:val="9"/>
        </w:numPr>
        <w:spacing w:line="276" w:lineRule="auto"/>
        <w:rPr>
          <w:color w:val="000000" w:themeColor="text1"/>
        </w:rPr>
      </w:pPr>
      <w:proofErr w:type="spellStart"/>
      <w:r w:rsidRPr="00A56D8D">
        <w:rPr>
          <w:color w:val="000000" w:themeColor="text1"/>
        </w:rPr>
        <w:t>Galeotti</w:t>
      </w:r>
      <w:proofErr w:type="spellEnd"/>
      <w:r w:rsidRPr="00A56D8D">
        <w:rPr>
          <w:color w:val="000000" w:themeColor="text1"/>
        </w:rPr>
        <w:t xml:space="preserve">, A. and A. </w:t>
      </w:r>
      <w:proofErr w:type="spellStart"/>
      <w:r w:rsidRPr="00A56D8D">
        <w:rPr>
          <w:color w:val="000000" w:themeColor="text1"/>
        </w:rPr>
        <w:t>Mattozzi</w:t>
      </w:r>
      <w:proofErr w:type="spellEnd"/>
      <w:r w:rsidRPr="00A56D8D">
        <w:rPr>
          <w:color w:val="000000" w:themeColor="text1"/>
        </w:rPr>
        <w:t>, 2009, “Personal Influence: Social Context and Political Competition,” American Economic Journal: Microeconomics, forthcoming.</w:t>
      </w:r>
    </w:p>
    <w:p w14:paraId="0D064453" w14:textId="77777777" w:rsidR="00BA16FC" w:rsidRPr="00A56D8D" w:rsidRDefault="00BA16FC" w:rsidP="00A56D8D">
      <w:pPr>
        <w:pStyle w:val="Paragrafoelenco"/>
        <w:numPr>
          <w:ilvl w:val="0"/>
          <w:numId w:val="9"/>
        </w:numPr>
        <w:spacing w:line="276" w:lineRule="auto"/>
        <w:rPr>
          <w:color w:val="000000" w:themeColor="text1"/>
        </w:rPr>
      </w:pPr>
      <w:r w:rsidRPr="00A56D8D">
        <w:rPr>
          <w:color w:val="000000" w:themeColor="text1"/>
        </w:rPr>
        <w:t>Palfrey, T. and R. Erikson, 2000, “Equilibrium in Campaign Spending Games: Theory and Data,” American Political Science Review, 94, 595-609.Prat, A., 2002, “Campaign Advertising and Voter Welfare,” Review of Economic Studies, 69(4), 999-1018.</w:t>
      </w:r>
    </w:p>
    <w:p w14:paraId="4477DFA5" w14:textId="77777777" w:rsidR="00BA16FC" w:rsidRPr="00A56D8D" w:rsidRDefault="00BA16FC" w:rsidP="00A56D8D">
      <w:pPr>
        <w:pStyle w:val="Paragrafoelenco"/>
        <w:numPr>
          <w:ilvl w:val="0"/>
          <w:numId w:val="9"/>
        </w:numPr>
        <w:spacing w:line="276" w:lineRule="auto"/>
        <w:rPr>
          <w:color w:val="000000" w:themeColor="text1"/>
        </w:rPr>
      </w:pPr>
      <w:r w:rsidRPr="00A56D8D">
        <w:rPr>
          <w:color w:val="000000" w:themeColor="text1"/>
        </w:rPr>
        <w:t>Snyder, J., 1990, “Campaign Contributions as Investment,” Journal of Political Economy, 98:1195-1227.</w:t>
      </w:r>
    </w:p>
    <w:p w14:paraId="45CB9F52" w14:textId="77777777" w:rsidR="00A66D3C" w:rsidRPr="00A56D8D" w:rsidRDefault="00A66D3C" w:rsidP="00A56D8D">
      <w:pPr>
        <w:spacing w:line="276" w:lineRule="auto"/>
        <w:rPr>
          <w:color w:val="000000" w:themeColor="text1"/>
        </w:rPr>
      </w:pPr>
    </w:p>
    <w:p w14:paraId="2FABF996" w14:textId="77777777" w:rsidR="00A56D8D" w:rsidRPr="00A56D8D" w:rsidRDefault="00A66D3C" w:rsidP="00A56D8D">
      <w:pPr>
        <w:pStyle w:val="Paragrafoelenco"/>
        <w:spacing w:line="276" w:lineRule="auto"/>
        <w:rPr>
          <w:b/>
          <w:color w:val="000000" w:themeColor="text1"/>
        </w:rPr>
      </w:pPr>
      <w:r w:rsidRPr="00A56D8D">
        <w:rPr>
          <w:b/>
          <w:color w:val="000000" w:themeColor="text1"/>
        </w:rPr>
        <w:t>Contest Theory</w:t>
      </w:r>
    </w:p>
    <w:p w14:paraId="7392BF70" w14:textId="77777777" w:rsidR="00A56D8D" w:rsidRPr="00A56D8D" w:rsidRDefault="00A56D8D" w:rsidP="00A56D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rPr>
          <w:rFonts w:eastAsiaTheme="minorHAnsi"/>
        </w:rPr>
      </w:pPr>
      <w:proofErr w:type="spellStart"/>
      <w:r w:rsidRPr="00A56D8D">
        <w:rPr>
          <w:rFonts w:eastAsiaTheme="minorHAnsi"/>
        </w:rPr>
        <w:t>Corchon</w:t>
      </w:r>
      <w:proofErr w:type="spellEnd"/>
      <w:r w:rsidRPr="00A56D8D">
        <w:rPr>
          <w:rFonts w:eastAsiaTheme="minorHAnsi"/>
        </w:rPr>
        <w:t xml:space="preserve">, L. C. (2007): “The theory of contests: a survey,” Review of Economic Design, 11, 69–100. </w:t>
      </w:r>
    </w:p>
    <w:p w14:paraId="5FC7249F" w14:textId="77777777" w:rsidR="00A56D8D" w:rsidRPr="00A56D8D" w:rsidRDefault="00A56D8D" w:rsidP="00A56D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rPr>
          <w:rFonts w:eastAsiaTheme="minorHAnsi"/>
        </w:rPr>
      </w:pPr>
      <w:r w:rsidRPr="00A56D8D">
        <w:rPr>
          <w:rFonts w:eastAsiaTheme="minorHAnsi"/>
        </w:rPr>
        <w:t xml:space="preserve">Konrad, K. A. (2009): Strategy and Dynamics in Contests, Oxford UK: Oxford </w:t>
      </w:r>
      <w:proofErr w:type="spellStart"/>
      <w:r w:rsidRPr="00A56D8D">
        <w:rPr>
          <w:rFonts w:eastAsiaTheme="minorHAnsi"/>
        </w:rPr>
        <w:t>Uni</w:t>
      </w:r>
      <w:proofErr w:type="spellEnd"/>
      <w:r w:rsidRPr="00A56D8D">
        <w:rPr>
          <w:rFonts w:eastAsiaTheme="minorHAnsi"/>
        </w:rPr>
        <w:t xml:space="preserve">- </w:t>
      </w:r>
      <w:proofErr w:type="spellStart"/>
      <w:r w:rsidRPr="00A56D8D">
        <w:rPr>
          <w:rFonts w:eastAsiaTheme="minorHAnsi"/>
        </w:rPr>
        <w:t>versity</w:t>
      </w:r>
      <w:proofErr w:type="spellEnd"/>
      <w:r w:rsidRPr="00A56D8D">
        <w:rPr>
          <w:rFonts w:eastAsiaTheme="minorHAnsi"/>
        </w:rPr>
        <w:t xml:space="preserve"> Press. </w:t>
      </w:r>
    </w:p>
    <w:p w14:paraId="75D4C831" w14:textId="77777777" w:rsidR="00A66D3C" w:rsidRPr="00A56D8D" w:rsidRDefault="00A66D3C" w:rsidP="00A56D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rPr>
          <w:rFonts w:eastAsiaTheme="minorHAnsi"/>
        </w:rPr>
      </w:pPr>
      <w:proofErr w:type="spellStart"/>
      <w:r w:rsidRPr="00A56D8D">
        <w:rPr>
          <w:rFonts w:eastAsiaTheme="minorHAnsi"/>
        </w:rPr>
        <w:t>Tullock</w:t>
      </w:r>
      <w:proofErr w:type="spellEnd"/>
      <w:r w:rsidRPr="00A56D8D">
        <w:rPr>
          <w:rFonts w:eastAsiaTheme="minorHAnsi"/>
        </w:rPr>
        <w:t>, Gordon. 1980. “</w:t>
      </w:r>
      <w:proofErr w:type="spellStart"/>
      <w:r w:rsidRPr="00A56D8D">
        <w:rPr>
          <w:rFonts w:eastAsiaTheme="minorHAnsi"/>
        </w:rPr>
        <w:t>Effcient</w:t>
      </w:r>
      <w:proofErr w:type="spellEnd"/>
      <w:r w:rsidRPr="00A56D8D">
        <w:rPr>
          <w:rFonts w:eastAsiaTheme="minorHAnsi"/>
        </w:rPr>
        <w:t xml:space="preserve"> Rent Seeking.” In </w:t>
      </w:r>
      <w:r w:rsidRPr="00A56D8D">
        <w:rPr>
          <w:rFonts w:eastAsiaTheme="minorHAnsi"/>
          <w:i/>
          <w:iCs/>
        </w:rPr>
        <w:t>Toward a Theory of the Rent-Seeking Society</w:t>
      </w:r>
      <w:r w:rsidRPr="00A56D8D">
        <w:rPr>
          <w:rFonts w:eastAsiaTheme="minorHAnsi"/>
        </w:rPr>
        <w:t xml:space="preserve">, ed. James M. Buchanan, Robert D. </w:t>
      </w:r>
      <w:proofErr w:type="spellStart"/>
      <w:r w:rsidRPr="00A56D8D">
        <w:rPr>
          <w:rFonts w:eastAsiaTheme="minorHAnsi"/>
        </w:rPr>
        <w:t>Tollison</w:t>
      </w:r>
      <w:proofErr w:type="spellEnd"/>
      <w:r w:rsidRPr="00A56D8D">
        <w:rPr>
          <w:rFonts w:eastAsiaTheme="minorHAnsi"/>
        </w:rPr>
        <w:t xml:space="preserve">, and Gordon </w:t>
      </w:r>
      <w:proofErr w:type="spellStart"/>
      <w:r w:rsidRPr="00A56D8D">
        <w:rPr>
          <w:rFonts w:eastAsiaTheme="minorHAnsi"/>
        </w:rPr>
        <w:t>Tullock</w:t>
      </w:r>
      <w:proofErr w:type="spellEnd"/>
      <w:r w:rsidRPr="00A56D8D">
        <w:rPr>
          <w:rFonts w:eastAsiaTheme="minorHAnsi"/>
        </w:rPr>
        <w:t xml:space="preserve">. College Station: Texas A&amp;M University Press, 97–112. </w:t>
      </w:r>
    </w:p>
    <w:p w14:paraId="7F10F73C" w14:textId="77777777" w:rsidR="00A66D3C" w:rsidRPr="00A56D8D" w:rsidRDefault="00A66D3C" w:rsidP="00A56D8D">
      <w:pPr>
        <w:pStyle w:val="Paragrafoelenco"/>
        <w:spacing w:line="276" w:lineRule="auto"/>
        <w:rPr>
          <w:b/>
          <w:color w:val="000000" w:themeColor="text1"/>
        </w:rPr>
      </w:pPr>
    </w:p>
    <w:sectPr w:rsidR="00A66D3C" w:rsidRPr="00A56D8D" w:rsidSect="00A258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E6F30"/>
    <w:multiLevelType w:val="hybridMultilevel"/>
    <w:tmpl w:val="C4324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1B29"/>
    <w:multiLevelType w:val="hybridMultilevel"/>
    <w:tmpl w:val="4E7EA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23CB"/>
    <w:multiLevelType w:val="hybridMultilevel"/>
    <w:tmpl w:val="B106A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A567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E7EB4"/>
    <w:multiLevelType w:val="hybridMultilevel"/>
    <w:tmpl w:val="C34A81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3A5578">
      <w:start w:val="93"/>
      <w:numFmt w:val="bullet"/>
      <w:lvlText w:val="–"/>
      <w:lvlJc w:val="left"/>
      <w:pPr>
        <w:ind w:left="1800" w:hanging="360"/>
      </w:pPr>
      <w:rPr>
        <w:rFonts w:ascii="Verdana" w:eastAsiaTheme="minorHAnsi" w:hAnsi="Verdana" w:cs="Verdana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811439"/>
    <w:multiLevelType w:val="hybridMultilevel"/>
    <w:tmpl w:val="0038A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407F4"/>
    <w:multiLevelType w:val="hybridMultilevel"/>
    <w:tmpl w:val="9E68862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B32B86"/>
    <w:multiLevelType w:val="hybridMultilevel"/>
    <w:tmpl w:val="8A289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5A26B2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94E61"/>
    <w:multiLevelType w:val="hybridMultilevel"/>
    <w:tmpl w:val="64A2F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75BE5"/>
    <w:multiLevelType w:val="hybridMultilevel"/>
    <w:tmpl w:val="3850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904A0"/>
    <w:multiLevelType w:val="hybridMultilevel"/>
    <w:tmpl w:val="412C8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85B90"/>
    <w:multiLevelType w:val="hybridMultilevel"/>
    <w:tmpl w:val="C74669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066D1D"/>
    <w:multiLevelType w:val="hybridMultilevel"/>
    <w:tmpl w:val="A2A2B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FC"/>
    <w:rsid w:val="002A3EFC"/>
    <w:rsid w:val="00420842"/>
    <w:rsid w:val="0072709A"/>
    <w:rsid w:val="00762739"/>
    <w:rsid w:val="00767E7A"/>
    <w:rsid w:val="0094010C"/>
    <w:rsid w:val="00A1125F"/>
    <w:rsid w:val="00A25816"/>
    <w:rsid w:val="00A56D8D"/>
    <w:rsid w:val="00A66D3C"/>
    <w:rsid w:val="00BA16FC"/>
    <w:rsid w:val="00BB50F5"/>
    <w:rsid w:val="00C52AE3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3252A3"/>
  <w15:chartTrackingRefBased/>
  <w15:docId w15:val="{EA3675AF-2FAD-C648-A7BF-FB9907E5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6D3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1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1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A16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16FC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16F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16FC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eWeb">
    <w:name w:val="Normal (Web)"/>
    <w:basedOn w:val="Normale"/>
    <w:rsid w:val="00BA16FC"/>
    <w:pPr>
      <w:spacing w:before="100" w:beforeAutospacing="1" w:after="100" w:afterAutospacing="1"/>
    </w:pPr>
    <w:rPr>
      <w:lang w:eastAsia="en-GB"/>
    </w:rPr>
  </w:style>
  <w:style w:type="character" w:styleId="Enfasigrassetto">
    <w:name w:val="Strong"/>
    <w:basedOn w:val="Carpredefinitoparagrafo"/>
    <w:qFormat/>
    <w:rsid w:val="00BA16FC"/>
    <w:rPr>
      <w:b/>
      <w:bCs/>
    </w:rPr>
  </w:style>
  <w:style w:type="paragraph" w:styleId="Paragrafoelenco">
    <w:name w:val="List Paragraph"/>
    <w:basedOn w:val="Normale"/>
    <w:uiPriority w:val="34"/>
    <w:qFormat/>
    <w:rsid w:val="00BA16FC"/>
    <w:pPr>
      <w:ind w:left="720"/>
      <w:contextualSpacing/>
    </w:pPr>
  </w:style>
  <w:style w:type="character" w:customStyle="1" w:styleId="apple-style-span">
    <w:name w:val="apple-style-span"/>
    <w:basedOn w:val="Carpredefinitoparagrafo"/>
    <w:rsid w:val="00BA16FC"/>
  </w:style>
  <w:style w:type="character" w:styleId="Collegamentoipertestuale">
    <w:name w:val="Hyperlink"/>
    <w:basedOn w:val="Carpredefinitoparagrafo"/>
    <w:uiPriority w:val="99"/>
    <w:rsid w:val="00BA16FC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BA16FC"/>
    <w:rPr>
      <w:rFonts w:ascii="Consolas" w:hAnsi="Consolas" w:cs="Consolas"/>
      <w:sz w:val="21"/>
      <w:szCs w:val="21"/>
      <w:lang w:eastAsia="en-GB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A16FC"/>
    <w:rPr>
      <w:rFonts w:ascii="Consolas" w:eastAsia="Times New Roman" w:hAnsi="Consolas" w:cs="Consolas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1154</Words>
  <Characters>6581</Characters>
  <Application>Microsoft Office Word</Application>
  <DocSecurity>4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Troumpounis, Orestis</dc:creator>
  <cp:keywords/>
  <dc:description/>
  <cp:lastModifiedBy>zanin paola</cp:lastModifiedBy>
  <cp:revision>2</cp:revision>
  <dcterms:created xsi:type="dcterms:W3CDTF">2019-03-01T09:12:00Z</dcterms:created>
  <dcterms:modified xsi:type="dcterms:W3CDTF">2019-03-01T09:12:00Z</dcterms:modified>
</cp:coreProperties>
</file>